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D64AD" w14:textId="77777777" w:rsidR="00413926" w:rsidRPr="00413926" w:rsidRDefault="00413926" w:rsidP="001744B9">
      <w:pPr>
        <w:spacing w:before="120"/>
        <w:ind w:firstLine="426"/>
        <w:jc w:val="both"/>
        <w:rPr>
          <w:b/>
          <w:bCs/>
          <w:sz w:val="24"/>
          <w:szCs w:val="24"/>
          <w:lang w:val="tr-TR"/>
        </w:rPr>
      </w:pPr>
      <w:r w:rsidRPr="00413926">
        <w:rPr>
          <w:b/>
          <w:bCs/>
          <w:sz w:val="24"/>
          <w:szCs w:val="24"/>
          <w:lang w:val="tr-TR"/>
        </w:rPr>
        <w:t>1. Amaç ve Kapsam</w:t>
      </w:r>
    </w:p>
    <w:p w14:paraId="118BF5D3" w14:textId="108382E6" w:rsidR="00413926" w:rsidRDefault="007535AD" w:rsidP="001744B9">
      <w:pPr>
        <w:spacing w:before="120"/>
        <w:ind w:firstLine="426"/>
        <w:jc w:val="both"/>
        <w:rPr>
          <w:sz w:val="24"/>
          <w:szCs w:val="24"/>
          <w:lang w:val="tr-TR"/>
        </w:rPr>
      </w:pPr>
      <w:r w:rsidRPr="007535AD">
        <w:rPr>
          <w:sz w:val="24"/>
          <w:szCs w:val="24"/>
          <w:lang w:val="tr-TR"/>
        </w:rPr>
        <w:t>Bu politikanın temel amacı, Yapay Zek</w:t>
      </w:r>
      <w:r w:rsidR="004E3E4E">
        <w:rPr>
          <w:sz w:val="24"/>
          <w:szCs w:val="24"/>
          <w:lang w:val="tr-TR"/>
        </w:rPr>
        <w:t>â</w:t>
      </w:r>
      <w:r w:rsidRPr="007535AD">
        <w:rPr>
          <w:sz w:val="24"/>
          <w:szCs w:val="24"/>
          <w:lang w:val="tr-TR"/>
        </w:rPr>
        <w:t xml:space="preserve"> (YZ) teknolojilerinin Üniversitemiz eğitim</w:t>
      </w:r>
      <w:r w:rsidR="004E3E4E">
        <w:rPr>
          <w:sz w:val="24"/>
          <w:szCs w:val="24"/>
          <w:lang w:val="tr-TR"/>
        </w:rPr>
        <w:t xml:space="preserve"> </w:t>
      </w:r>
      <w:r w:rsidRPr="007535AD">
        <w:rPr>
          <w:sz w:val="24"/>
          <w:szCs w:val="24"/>
          <w:lang w:val="tr-TR"/>
        </w:rPr>
        <w:t xml:space="preserve">öğretim, akademik gelişim ve idari süreçlere </w:t>
      </w:r>
      <w:r w:rsidR="004E3E4E" w:rsidRPr="007535AD">
        <w:rPr>
          <w:sz w:val="24"/>
          <w:szCs w:val="24"/>
          <w:lang w:val="tr-TR"/>
        </w:rPr>
        <w:t xml:space="preserve">kontrollü </w:t>
      </w:r>
      <w:r w:rsidRPr="007535AD">
        <w:rPr>
          <w:sz w:val="24"/>
          <w:szCs w:val="24"/>
          <w:lang w:val="tr-TR"/>
        </w:rPr>
        <w:t>entegrasyonunu sağlamak</w:t>
      </w:r>
      <w:r w:rsidR="000F1FBD">
        <w:rPr>
          <w:sz w:val="24"/>
          <w:szCs w:val="24"/>
          <w:lang w:val="tr-TR"/>
        </w:rPr>
        <w:t>,</w:t>
      </w:r>
      <w:r w:rsidRPr="007535AD">
        <w:rPr>
          <w:sz w:val="24"/>
          <w:szCs w:val="24"/>
          <w:lang w:val="tr-TR"/>
        </w:rPr>
        <w:t xml:space="preserve"> etik ve hukuki ilkeleri de kapsayan bir sorumluluk çerçevesi tanımlamaktır. Bu</w:t>
      </w:r>
      <w:r w:rsidR="001E0C94">
        <w:rPr>
          <w:sz w:val="24"/>
          <w:szCs w:val="24"/>
          <w:lang w:val="tr-TR"/>
        </w:rPr>
        <w:t xml:space="preserve"> temel</w:t>
      </w:r>
      <w:r w:rsidR="000F1FBD">
        <w:rPr>
          <w:sz w:val="24"/>
          <w:szCs w:val="24"/>
          <w:lang w:val="tr-TR"/>
        </w:rPr>
        <w:t xml:space="preserve">de </w:t>
      </w:r>
      <w:r w:rsidRPr="007535AD">
        <w:rPr>
          <w:sz w:val="24"/>
          <w:szCs w:val="24"/>
          <w:lang w:val="tr-TR"/>
        </w:rPr>
        <w:t>politika</w:t>
      </w:r>
      <w:r w:rsidR="00775263">
        <w:rPr>
          <w:sz w:val="24"/>
          <w:szCs w:val="24"/>
          <w:lang w:val="tr-TR"/>
        </w:rPr>
        <w:t xml:space="preserve"> belgesi</w:t>
      </w:r>
      <w:r w:rsidRPr="007535AD">
        <w:rPr>
          <w:sz w:val="24"/>
          <w:szCs w:val="24"/>
          <w:lang w:val="tr-TR"/>
        </w:rPr>
        <w:t xml:space="preserve">, YZ teknolojilerinin sunduğu fırsatlardan faydalanabilmek, diğer yandan hızla gelişen bu alanın barındırdığı riskleri yönetebilmek amaçlı tasarlanmış olup sürekli güncellenecek bir rehber niteliğindedir. Geleceğimizi her yönüyle şekillendiren YZ araçlarının özellikle </w:t>
      </w:r>
      <w:r w:rsidR="000F1FBD">
        <w:rPr>
          <w:sz w:val="24"/>
          <w:szCs w:val="24"/>
          <w:lang w:val="tr-TR"/>
        </w:rPr>
        <w:t>eğitim ve öğretim</w:t>
      </w:r>
      <w:r w:rsidRPr="007535AD">
        <w:rPr>
          <w:sz w:val="24"/>
          <w:szCs w:val="24"/>
          <w:lang w:val="tr-TR"/>
        </w:rPr>
        <w:t xml:space="preserve"> alanında doğru kullanımı ile daha kapsayıcı, kişiselleştirilmiş ve etkili öğrenme ortamlarının geliştirilmesi, ayrıca zaman ve </w:t>
      </w:r>
      <w:r w:rsidR="004E3E4E" w:rsidRPr="007535AD">
        <w:rPr>
          <w:sz w:val="24"/>
          <w:szCs w:val="24"/>
          <w:lang w:val="tr-TR"/>
        </w:rPr>
        <w:t>mekân</w:t>
      </w:r>
      <w:r w:rsidRPr="007535AD">
        <w:rPr>
          <w:sz w:val="24"/>
          <w:szCs w:val="24"/>
          <w:lang w:val="tr-TR"/>
        </w:rPr>
        <w:t xml:space="preserve"> ile sınırlı geleneksel eğitimin optimize edilmesi sağlanabilir. Ayrıca öğrencilerimizin </w:t>
      </w:r>
      <w:proofErr w:type="spellStart"/>
      <w:r w:rsidR="00C5264E" w:rsidRPr="007535AD">
        <w:rPr>
          <w:sz w:val="24"/>
          <w:szCs w:val="24"/>
          <w:lang w:val="tr-TR"/>
        </w:rPr>
        <w:t>YZ’n</w:t>
      </w:r>
      <w:r w:rsidR="00C5264E">
        <w:rPr>
          <w:sz w:val="24"/>
          <w:szCs w:val="24"/>
          <w:lang w:val="tr-TR"/>
        </w:rPr>
        <w:t>i</w:t>
      </w:r>
      <w:r w:rsidR="00C5264E" w:rsidRPr="007535AD">
        <w:rPr>
          <w:sz w:val="24"/>
          <w:szCs w:val="24"/>
          <w:lang w:val="tr-TR"/>
        </w:rPr>
        <w:t>n</w:t>
      </w:r>
      <w:proofErr w:type="spellEnd"/>
      <w:r w:rsidRPr="007535AD">
        <w:rPr>
          <w:sz w:val="24"/>
          <w:szCs w:val="24"/>
          <w:lang w:val="tr-TR"/>
        </w:rPr>
        <w:t xml:space="preserve"> her alanda meslekleri nasıl dönüştüreceği hakkında farkındalık oluşturması ve kariyerlerine YZ becerileri kazanmış olarak başlamasını sağlayarak ülkemiz geleceğini şekillendirmek başlıca hedefimizdir. Bu bağlamda, öğrencilerimiz yanı sıra Üniversitemiz tüm akademik ve idari personelinin YZ teknolojilerin</w:t>
      </w:r>
      <w:r w:rsidR="004E3E4E">
        <w:rPr>
          <w:sz w:val="24"/>
          <w:szCs w:val="24"/>
          <w:lang w:val="tr-TR"/>
        </w:rPr>
        <w:t>e yönelik</w:t>
      </w:r>
      <w:r w:rsidRPr="007535AD">
        <w:rPr>
          <w:sz w:val="24"/>
          <w:szCs w:val="24"/>
          <w:lang w:val="tr-TR"/>
        </w:rPr>
        <w:t xml:space="preserve"> üretim, geliştirme ve kullanım becerilerini artırmak</w:t>
      </w:r>
      <w:r w:rsidR="004E3E4E">
        <w:rPr>
          <w:sz w:val="24"/>
          <w:szCs w:val="24"/>
          <w:lang w:val="tr-TR"/>
        </w:rPr>
        <w:t>,</w:t>
      </w:r>
      <w:r w:rsidRPr="007535AD">
        <w:rPr>
          <w:sz w:val="24"/>
          <w:szCs w:val="24"/>
          <w:lang w:val="tr-TR"/>
        </w:rPr>
        <w:t xml:space="preserve"> alan</w:t>
      </w:r>
      <w:r w:rsidR="004E3E4E">
        <w:rPr>
          <w:sz w:val="24"/>
          <w:szCs w:val="24"/>
          <w:lang w:val="tr-TR"/>
        </w:rPr>
        <w:t>a dönük</w:t>
      </w:r>
      <w:r w:rsidRPr="007535AD">
        <w:rPr>
          <w:sz w:val="24"/>
          <w:szCs w:val="24"/>
          <w:lang w:val="tr-TR"/>
        </w:rPr>
        <w:t xml:space="preserve"> okuryazarlığı geliştirmek amacıyla ölçülebilir ve denetlenebilir stratejik hedefler belirlenmiş, etik ve hukuki ilkelere uyumlu kullanım tavsiyeleri bu politika </w:t>
      </w:r>
      <w:r w:rsidR="001E0C94">
        <w:rPr>
          <w:sz w:val="24"/>
          <w:szCs w:val="24"/>
          <w:lang w:val="tr-TR"/>
        </w:rPr>
        <w:t xml:space="preserve">belgesi </w:t>
      </w:r>
      <w:r w:rsidRPr="007535AD">
        <w:rPr>
          <w:sz w:val="24"/>
          <w:szCs w:val="24"/>
          <w:lang w:val="tr-TR"/>
        </w:rPr>
        <w:t xml:space="preserve">ile oluşturulmuştur. </w:t>
      </w:r>
    </w:p>
    <w:p w14:paraId="4162633D" w14:textId="7A81188B" w:rsidR="000F1FBD" w:rsidRDefault="000F1FBD" w:rsidP="001744B9">
      <w:pPr>
        <w:spacing w:before="120"/>
        <w:ind w:firstLine="426"/>
        <w:jc w:val="both"/>
        <w:rPr>
          <w:sz w:val="24"/>
          <w:szCs w:val="24"/>
          <w:lang w:val="tr-TR"/>
        </w:rPr>
      </w:pPr>
      <w:r w:rsidRPr="000F1FBD">
        <w:rPr>
          <w:sz w:val="24"/>
          <w:szCs w:val="24"/>
          <w:lang w:val="tr-TR"/>
        </w:rPr>
        <w:t xml:space="preserve">Sinop Üniversitesinin yapay </w:t>
      </w:r>
      <w:r w:rsidR="004E3E4E" w:rsidRPr="000F1FBD">
        <w:rPr>
          <w:sz w:val="24"/>
          <w:szCs w:val="24"/>
          <w:lang w:val="tr-TR"/>
        </w:rPr>
        <w:t>zekâ</w:t>
      </w:r>
      <w:r w:rsidRPr="000F1FBD">
        <w:rPr>
          <w:sz w:val="24"/>
          <w:szCs w:val="24"/>
          <w:lang w:val="tr-TR"/>
        </w:rPr>
        <w:t xml:space="preserve"> konusundaki </w:t>
      </w:r>
      <w:r>
        <w:rPr>
          <w:sz w:val="24"/>
          <w:szCs w:val="24"/>
          <w:lang w:val="tr-TR"/>
        </w:rPr>
        <w:t>çalışmaları</w:t>
      </w:r>
      <w:r w:rsidRPr="000F1FBD">
        <w:rPr>
          <w:sz w:val="24"/>
          <w:szCs w:val="24"/>
          <w:lang w:val="tr-TR"/>
        </w:rPr>
        <w:t>; ulusal strateji belgeleri, üniversitemizin temel ilkeleri ve dijital dönüşüm hedefleriyle uyumlu olarak düzenli şekilde güncellenecektir.</w:t>
      </w:r>
    </w:p>
    <w:p w14:paraId="7685EEDA" w14:textId="77777777" w:rsidR="007535AD" w:rsidRPr="007535AD" w:rsidRDefault="007535AD" w:rsidP="001744B9">
      <w:pPr>
        <w:spacing w:before="120"/>
        <w:ind w:firstLine="426"/>
        <w:jc w:val="both"/>
        <w:rPr>
          <w:b/>
          <w:bCs/>
          <w:sz w:val="24"/>
          <w:szCs w:val="24"/>
          <w:lang w:val="tr-TR"/>
        </w:rPr>
      </w:pPr>
      <w:r>
        <w:rPr>
          <w:b/>
          <w:bCs/>
          <w:sz w:val="24"/>
          <w:szCs w:val="24"/>
          <w:lang w:val="tr-TR"/>
        </w:rPr>
        <w:t xml:space="preserve">2. </w:t>
      </w:r>
      <w:r w:rsidRPr="007535AD">
        <w:rPr>
          <w:b/>
          <w:bCs/>
          <w:sz w:val="24"/>
          <w:szCs w:val="24"/>
          <w:lang w:val="tr-TR"/>
        </w:rPr>
        <w:t>Dayanak</w:t>
      </w:r>
    </w:p>
    <w:p w14:paraId="0B291D48" w14:textId="17BD0DE9" w:rsidR="007535AD" w:rsidRDefault="007535AD" w:rsidP="001744B9">
      <w:pPr>
        <w:spacing w:before="120"/>
        <w:ind w:firstLine="426"/>
        <w:jc w:val="both"/>
        <w:rPr>
          <w:sz w:val="24"/>
          <w:szCs w:val="24"/>
          <w:lang w:val="tr-TR"/>
        </w:rPr>
      </w:pPr>
      <w:r w:rsidRPr="007535AD">
        <w:rPr>
          <w:sz w:val="24"/>
          <w:szCs w:val="24"/>
          <w:lang w:val="tr-TR"/>
        </w:rPr>
        <w:t xml:space="preserve">Bu belge 2021/18 sayılı Cumhurbaşkanlığı Genelgesi 20/08/2021 tarihli ve 31574 sayılı Resmî </w:t>
      </w:r>
      <w:proofErr w:type="spellStart"/>
      <w:r w:rsidRPr="007535AD">
        <w:rPr>
          <w:sz w:val="24"/>
          <w:szCs w:val="24"/>
          <w:lang w:val="tr-TR"/>
        </w:rPr>
        <w:t>Gazete'de</w:t>
      </w:r>
      <w:proofErr w:type="spellEnd"/>
      <w:r w:rsidRPr="007535AD">
        <w:rPr>
          <w:sz w:val="24"/>
          <w:szCs w:val="24"/>
          <w:lang w:val="tr-TR"/>
        </w:rPr>
        <w:t xml:space="preserve"> yayımlanarak yürürlüğe giren “Ulusal Yapay Zekâ Stratejisi 2021-2025” belgesine ve Yükseköğretim Kurulu tarafından 07/05/2024’te yayımlanan “Yükseköğretim Kurumları Bilimsel Araştırma ve Yayın Faaliyetlerinde Üretken Yapay Zekâ Kullanımına Dair Etik </w:t>
      </w:r>
      <w:proofErr w:type="spellStart"/>
      <w:r w:rsidRPr="007535AD">
        <w:rPr>
          <w:sz w:val="24"/>
          <w:szCs w:val="24"/>
          <w:lang w:val="tr-TR"/>
        </w:rPr>
        <w:t>Rehber</w:t>
      </w:r>
      <w:r w:rsidR="004E3E4E">
        <w:rPr>
          <w:sz w:val="24"/>
          <w:szCs w:val="24"/>
          <w:lang w:val="tr-TR"/>
        </w:rPr>
        <w:t>”</w:t>
      </w:r>
      <w:r w:rsidRPr="007535AD">
        <w:rPr>
          <w:sz w:val="24"/>
          <w:szCs w:val="24"/>
          <w:lang w:val="tr-TR"/>
        </w:rPr>
        <w:t>e</w:t>
      </w:r>
      <w:proofErr w:type="spellEnd"/>
      <w:r w:rsidRPr="007535AD">
        <w:rPr>
          <w:sz w:val="24"/>
          <w:szCs w:val="24"/>
          <w:lang w:val="tr-TR"/>
        </w:rPr>
        <w:t xml:space="preserve"> dayanılarak hazırlanmıştır. </w:t>
      </w:r>
    </w:p>
    <w:p w14:paraId="4354FED7" w14:textId="77777777" w:rsidR="007535AD" w:rsidRPr="007535AD" w:rsidRDefault="00AC53E4" w:rsidP="001744B9">
      <w:pPr>
        <w:spacing w:before="120"/>
        <w:ind w:firstLine="426"/>
        <w:jc w:val="both"/>
        <w:rPr>
          <w:b/>
          <w:bCs/>
          <w:sz w:val="24"/>
          <w:szCs w:val="24"/>
          <w:lang w:val="tr-TR"/>
        </w:rPr>
      </w:pPr>
      <w:r>
        <w:rPr>
          <w:b/>
          <w:bCs/>
          <w:sz w:val="24"/>
          <w:szCs w:val="24"/>
          <w:lang w:val="tr-TR"/>
        </w:rPr>
        <w:t xml:space="preserve">3. </w:t>
      </w:r>
      <w:r w:rsidR="007535AD" w:rsidRPr="007535AD">
        <w:rPr>
          <w:b/>
          <w:bCs/>
          <w:sz w:val="24"/>
          <w:szCs w:val="24"/>
          <w:lang w:val="tr-TR"/>
        </w:rPr>
        <w:t>Tanımlar:</w:t>
      </w:r>
    </w:p>
    <w:p w14:paraId="2EC153FA" w14:textId="0AA7D4BC" w:rsidR="00775263" w:rsidRPr="00775263" w:rsidRDefault="00775263" w:rsidP="001744B9">
      <w:pPr>
        <w:spacing w:before="120"/>
        <w:ind w:firstLine="426"/>
        <w:jc w:val="both"/>
        <w:rPr>
          <w:sz w:val="24"/>
          <w:szCs w:val="24"/>
          <w:lang w:val="tr-TR"/>
        </w:rPr>
      </w:pPr>
      <w:r w:rsidRPr="00775263">
        <w:rPr>
          <w:sz w:val="24"/>
          <w:szCs w:val="24"/>
          <w:lang w:val="tr-TR"/>
        </w:rPr>
        <w:t>Bu politika belgesinde yer alan yapay zekâ uygulamalarına ilişkin kavramlar aşağıda tanımlanmış olup belgenin tüm bölümlerinde bu tanımlar esas alınacaktır</w:t>
      </w:r>
      <w:r>
        <w:rPr>
          <w:sz w:val="24"/>
          <w:szCs w:val="24"/>
          <w:lang w:val="tr-TR"/>
        </w:rPr>
        <w:t>.</w:t>
      </w:r>
    </w:p>
    <w:p w14:paraId="49BF5771" w14:textId="3DF3B1F4" w:rsidR="007535AD" w:rsidRPr="007535AD" w:rsidRDefault="007535AD" w:rsidP="001744B9">
      <w:pPr>
        <w:spacing w:before="120"/>
        <w:ind w:firstLine="426"/>
        <w:jc w:val="both"/>
        <w:rPr>
          <w:sz w:val="24"/>
          <w:szCs w:val="24"/>
          <w:lang w:val="tr-TR"/>
        </w:rPr>
      </w:pPr>
      <w:r w:rsidRPr="007535AD">
        <w:rPr>
          <w:i/>
          <w:iCs/>
          <w:sz w:val="24"/>
          <w:szCs w:val="24"/>
          <w:lang w:val="tr-TR"/>
        </w:rPr>
        <w:t>Halüsinasyon-Uydurma:</w:t>
      </w:r>
      <w:r w:rsidRPr="007535AD">
        <w:rPr>
          <w:sz w:val="24"/>
          <w:szCs w:val="24"/>
          <w:lang w:val="tr-TR"/>
        </w:rPr>
        <w:t xml:space="preserve"> </w:t>
      </w:r>
      <w:r w:rsidR="007C28C2">
        <w:rPr>
          <w:sz w:val="24"/>
          <w:szCs w:val="24"/>
          <w:lang w:val="tr-TR"/>
        </w:rPr>
        <w:t>Ü</w:t>
      </w:r>
      <w:r w:rsidR="000F1FBD">
        <w:rPr>
          <w:sz w:val="24"/>
          <w:szCs w:val="24"/>
          <w:lang w:val="tr-TR"/>
        </w:rPr>
        <w:t xml:space="preserve">retken </w:t>
      </w:r>
      <w:r w:rsidR="004E3E4E">
        <w:rPr>
          <w:sz w:val="24"/>
          <w:szCs w:val="24"/>
          <w:lang w:val="tr-TR"/>
        </w:rPr>
        <w:t>y</w:t>
      </w:r>
      <w:r w:rsidR="000F1FBD">
        <w:rPr>
          <w:sz w:val="24"/>
          <w:szCs w:val="24"/>
          <w:lang w:val="tr-TR"/>
        </w:rPr>
        <w:t xml:space="preserve">apay </w:t>
      </w:r>
      <w:r w:rsidR="004E3E4E">
        <w:rPr>
          <w:sz w:val="24"/>
          <w:szCs w:val="24"/>
          <w:lang w:val="tr-TR"/>
        </w:rPr>
        <w:t>zekâ</w:t>
      </w:r>
      <w:r w:rsidR="000F1FBD">
        <w:rPr>
          <w:sz w:val="24"/>
          <w:szCs w:val="24"/>
          <w:lang w:val="tr-TR"/>
        </w:rPr>
        <w:t xml:space="preserve"> araçlarının</w:t>
      </w:r>
      <w:r w:rsidRPr="007535AD">
        <w:rPr>
          <w:sz w:val="24"/>
          <w:szCs w:val="24"/>
          <w:lang w:val="tr-TR"/>
        </w:rPr>
        <w:t xml:space="preserve"> kullanıcının girdiği isteme karşılık ürettiği içeriğin inandırıcı ancak gerçek olmama durumudur. Makine </w:t>
      </w:r>
      <w:r w:rsidR="001E0C94" w:rsidRPr="007535AD">
        <w:rPr>
          <w:sz w:val="24"/>
          <w:szCs w:val="24"/>
          <w:lang w:val="tr-TR"/>
        </w:rPr>
        <w:t>halüsinasyon</w:t>
      </w:r>
      <w:r w:rsidRPr="007535AD">
        <w:rPr>
          <w:sz w:val="24"/>
          <w:szCs w:val="24"/>
          <w:lang w:val="tr-TR"/>
        </w:rPr>
        <w:t xml:space="preserve"> durumunda kendisinin de inandığı yolda bilgi verirken, yani verdiklerini gerçek zannederken, uydurma (</w:t>
      </w:r>
      <w:proofErr w:type="spellStart"/>
      <w:r w:rsidRPr="008A4449">
        <w:rPr>
          <w:sz w:val="24"/>
          <w:szCs w:val="24"/>
          <w:lang w:val="tr-TR"/>
        </w:rPr>
        <w:t>confabula</w:t>
      </w:r>
      <w:r w:rsidR="00C5264E" w:rsidRPr="008A4449">
        <w:rPr>
          <w:sz w:val="24"/>
          <w:szCs w:val="24"/>
          <w:lang w:val="tr-TR"/>
        </w:rPr>
        <w:t>t</w:t>
      </w:r>
      <w:r w:rsidRPr="008A4449">
        <w:rPr>
          <w:sz w:val="24"/>
          <w:szCs w:val="24"/>
          <w:lang w:val="tr-TR"/>
        </w:rPr>
        <w:t>ion</w:t>
      </w:r>
      <w:proofErr w:type="spellEnd"/>
      <w:r w:rsidRPr="007535AD">
        <w:rPr>
          <w:sz w:val="24"/>
          <w:szCs w:val="24"/>
          <w:lang w:val="tr-TR"/>
        </w:rPr>
        <w:t>) durumunda gerçek bilgiyi yanlış bilgilerle donatarak yarı gerçek yarı uydurma bir içerik sunar.</w:t>
      </w:r>
    </w:p>
    <w:p w14:paraId="4C8A57AD" w14:textId="7992F705" w:rsidR="007535AD" w:rsidRDefault="007535AD" w:rsidP="001744B9">
      <w:pPr>
        <w:spacing w:before="120"/>
        <w:ind w:firstLine="426"/>
        <w:jc w:val="both"/>
        <w:rPr>
          <w:sz w:val="24"/>
          <w:szCs w:val="24"/>
          <w:lang w:val="tr-TR"/>
        </w:rPr>
      </w:pPr>
      <w:r w:rsidRPr="007535AD">
        <w:rPr>
          <w:i/>
          <w:iCs/>
          <w:sz w:val="24"/>
          <w:szCs w:val="24"/>
          <w:lang w:val="tr-TR"/>
        </w:rPr>
        <w:t>Ön</w:t>
      </w:r>
      <w:r w:rsidR="00EC0D0B">
        <w:rPr>
          <w:i/>
          <w:iCs/>
          <w:sz w:val="24"/>
          <w:szCs w:val="24"/>
          <w:lang w:val="tr-TR"/>
        </w:rPr>
        <w:t xml:space="preserve"> Y</w:t>
      </w:r>
      <w:r w:rsidRPr="007535AD">
        <w:rPr>
          <w:i/>
          <w:iCs/>
          <w:sz w:val="24"/>
          <w:szCs w:val="24"/>
          <w:lang w:val="tr-TR"/>
        </w:rPr>
        <w:t>argı/Yanılgı/Sapma (</w:t>
      </w:r>
      <w:proofErr w:type="spellStart"/>
      <w:r w:rsidRPr="007535AD">
        <w:rPr>
          <w:i/>
          <w:iCs/>
          <w:sz w:val="24"/>
          <w:szCs w:val="24"/>
          <w:lang w:val="tr-TR"/>
        </w:rPr>
        <w:t>Bias</w:t>
      </w:r>
      <w:proofErr w:type="spellEnd"/>
      <w:r w:rsidRPr="007535AD">
        <w:rPr>
          <w:i/>
          <w:iCs/>
          <w:sz w:val="24"/>
          <w:szCs w:val="24"/>
          <w:lang w:val="tr-TR"/>
        </w:rPr>
        <w:t>):</w:t>
      </w:r>
      <w:r w:rsidRPr="007535AD">
        <w:rPr>
          <w:sz w:val="24"/>
          <w:szCs w:val="24"/>
          <w:lang w:val="tr-TR"/>
        </w:rPr>
        <w:t xml:space="preserve"> Toplumdaki algı, örneklemin yanlış/yanlı seçilmesi, toplanan verinin kapsamı, verideki dengesizlik gibi farklı nedenlerden dolayı </w:t>
      </w:r>
      <w:proofErr w:type="spellStart"/>
      <w:r w:rsidRPr="007535AD">
        <w:rPr>
          <w:sz w:val="24"/>
          <w:szCs w:val="24"/>
          <w:lang w:val="tr-TR"/>
        </w:rPr>
        <w:t>YZ’nin</w:t>
      </w:r>
      <w:proofErr w:type="spellEnd"/>
      <w:r w:rsidRPr="007535AD">
        <w:rPr>
          <w:sz w:val="24"/>
          <w:szCs w:val="24"/>
          <w:lang w:val="tr-TR"/>
        </w:rPr>
        <w:t>, cinsiyet, dil, din, ırk vb</w:t>
      </w:r>
      <w:r w:rsidR="00C5264E">
        <w:rPr>
          <w:sz w:val="24"/>
          <w:szCs w:val="24"/>
          <w:lang w:val="tr-TR"/>
        </w:rPr>
        <w:t>.</w:t>
      </w:r>
      <w:r w:rsidRPr="007535AD">
        <w:rPr>
          <w:sz w:val="24"/>
          <w:szCs w:val="24"/>
          <w:lang w:val="tr-TR"/>
        </w:rPr>
        <w:t xml:space="preserve"> bazlı ön</w:t>
      </w:r>
      <w:r w:rsidR="004E3E4E">
        <w:rPr>
          <w:sz w:val="24"/>
          <w:szCs w:val="24"/>
          <w:lang w:val="tr-TR"/>
        </w:rPr>
        <w:t xml:space="preserve"> </w:t>
      </w:r>
      <w:r w:rsidRPr="007535AD">
        <w:rPr>
          <w:sz w:val="24"/>
          <w:szCs w:val="24"/>
          <w:lang w:val="tr-TR"/>
        </w:rPr>
        <w:t>yargı geliştirmesi durumudur.</w:t>
      </w:r>
    </w:p>
    <w:p w14:paraId="72526894" w14:textId="614EEB6B" w:rsidR="00E56B97" w:rsidRDefault="00E56B97" w:rsidP="001744B9">
      <w:pPr>
        <w:spacing w:before="120"/>
        <w:ind w:firstLine="426"/>
        <w:jc w:val="both"/>
        <w:rPr>
          <w:sz w:val="24"/>
          <w:szCs w:val="24"/>
          <w:lang w:val="tr-TR"/>
        </w:rPr>
      </w:pPr>
      <w:r w:rsidRPr="007535AD">
        <w:rPr>
          <w:i/>
          <w:iCs/>
          <w:sz w:val="24"/>
          <w:szCs w:val="24"/>
          <w:lang w:val="tr-TR"/>
        </w:rPr>
        <w:t xml:space="preserve">Üretken Yapay </w:t>
      </w:r>
      <w:r w:rsidR="0091524E" w:rsidRPr="007535AD">
        <w:rPr>
          <w:i/>
          <w:iCs/>
          <w:sz w:val="24"/>
          <w:szCs w:val="24"/>
          <w:lang w:val="tr-TR"/>
        </w:rPr>
        <w:t>Zekâ</w:t>
      </w:r>
      <w:r w:rsidRPr="007535AD">
        <w:rPr>
          <w:i/>
          <w:iCs/>
          <w:sz w:val="24"/>
          <w:szCs w:val="24"/>
          <w:lang w:val="tr-TR"/>
        </w:rPr>
        <w:t xml:space="preserve"> (</w:t>
      </w:r>
      <w:r>
        <w:rPr>
          <w:i/>
          <w:iCs/>
          <w:sz w:val="24"/>
          <w:szCs w:val="24"/>
          <w:lang w:val="tr-TR"/>
        </w:rPr>
        <w:t>ÜYZ</w:t>
      </w:r>
      <w:r w:rsidRPr="007535AD">
        <w:rPr>
          <w:i/>
          <w:iCs/>
          <w:sz w:val="24"/>
          <w:szCs w:val="24"/>
          <w:lang w:val="tr-TR"/>
        </w:rPr>
        <w:t>):</w:t>
      </w:r>
      <w:r w:rsidRPr="007535AD">
        <w:rPr>
          <w:sz w:val="24"/>
          <w:szCs w:val="24"/>
          <w:lang w:val="tr-TR"/>
        </w:rPr>
        <w:t xml:space="preserve"> Geniş dil modelleri, geniş görüntü işleme modelleri, geniş ses işleme, kodu veri olarak işleme modelleri gibi yüksek hacimli veriden daha önce eğitilerek geliştirilen, kullanıcıya doğru istemler (</w:t>
      </w:r>
      <w:proofErr w:type="spellStart"/>
      <w:r w:rsidRPr="007535AD">
        <w:rPr>
          <w:sz w:val="24"/>
          <w:szCs w:val="24"/>
          <w:lang w:val="tr-TR"/>
        </w:rPr>
        <w:t>prompt</w:t>
      </w:r>
      <w:proofErr w:type="spellEnd"/>
      <w:r w:rsidRPr="007535AD">
        <w:rPr>
          <w:sz w:val="24"/>
          <w:szCs w:val="24"/>
          <w:lang w:val="tr-TR"/>
        </w:rPr>
        <w:t>) girmesi durumunda cevaplar üretebilen YZ sistemleridir.</w:t>
      </w:r>
    </w:p>
    <w:p w14:paraId="5E82E2B6" w14:textId="29515468" w:rsidR="00775263" w:rsidRPr="007535AD" w:rsidRDefault="00775263" w:rsidP="001744B9">
      <w:pPr>
        <w:spacing w:before="120"/>
        <w:ind w:firstLine="426"/>
        <w:jc w:val="both"/>
        <w:rPr>
          <w:sz w:val="24"/>
          <w:szCs w:val="24"/>
          <w:lang w:val="tr-TR"/>
        </w:rPr>
      </w:pPr>
      <w:r w:rsidRPr="007535AD">
        <w:rPr>
          <w:i/>
          <w:iCs/>
          <w:sz w:val="24"/>
          <w:szCs w:val="24"/>
          <w:lang w:val="tr-TR"/>
        </w:rPr>
        <w:t xml:space="preserve">Yapay </w:t>
      </w:r>
      <w:r w:rsidR="0091524E" w:rsidRPr="007535AD">
        <w:rPr>
          <w:i/>
          <w:iCs/>
          <w:sz w:val="24"/>
          <w:szCs w:val="24"/>
          <w:lang w:val="tr-TR"/>
        </w:rPr>
        <w:t>Zekâ</w:t>
      </w:r>
      <w:r w:rsidRPr="007535AD">
        <w:rPr>
          <w:i/>
          <w:iCs/>
          <w:sz w:val="24"/>
          <w:szCs w:val="24"/>
          <w:lang w:val="tr-TR"/>
        </w:rPr>
        <w:t xml:space="preserve"> (YZ):</w:t>
      </w:r>
      <w:r w:rsidRPr="007535AD">
        <w:rPr>
          <w:sz w:val="24"/>
          <w:szCs w:val="24"/>
          <w:lang w:val="tr-TR"/>
        </w:rPr>
        <w:t xml:space="preserve"> Yapay Zek</w:t>
      </w:r>
      <w:r w:rsidR="0091524E">
        <w:rPr>
          <w:sz w:val="24"/>
          <w:szCs w:val="24"/>
          <w:lang w:val="tr-TR"/>
        </w:rPr>
        <w:t>â</w:t>
      </w:r>
      <w:r w:rsidRPr="007535AD">
        <w:rPr>
          <w:sz w:val="24"/>
          <w:szCs w:val="24"/>
          <w:lang w:val="tr-TR"/>
        </w:rPr>
        <w:t xml:space="preserve"> en genel h</w:t>
      </w:r>
      <w:r w:rsidR="0091524E">
        <w:rPr>
          <w:sz w:val="24"/>
          <w:szCs w:val="24"/>
          <w:lang w:val="tr-TR"/>
        </w:rPr>
        <w:t>â</w:t>
      </w:r>
      <w:r w:rsidRPr="007535AD">
        <w:rPr>
          <w:sz w:val="24"/>
          <w:szCs w:val="24"/>
          <w:lang w:val="tr-TR"/>
        </w:rPr>
        <w:t xml:space="preserve">liyle </w:t>
      </w:r>
      <w:r w:rsidR="00E70E92">
        <w:rPr>
          <w:sz w:val="24"/>
          <w:szCs w:val="24"/>
          <w:lang w:val="tr-TR"/>
        </w:rPr>
        <w:t>b</w:t>
      </w:r>
      <w:r w:rsidRPr="00775263">
        <w:rPr>
          <w:sz w:val="24"/>
          <w:szCs w:val="24"/>
          <w:lang w:val="tr-TR"/>
        </w:rPr>
        <w:t xml:space="preserve">elirli hedefler doğrultusunda çevresel verileri işleyerek tahmin, öneri, içerik veya karar üretebilen makine tabanlı sistemlerdir. Bu sistemler, farklı düzeylerde otonomi ve </w:t>
      </w:r>
      <w:proofErr w:type="spellStart"/>
      <w:r w:rsidRPr="00775263">
        <w:rPr>
          <w:sz w:val="24"/>
          <w:szCs w:val="24"/>
          <w:lang w:val="tr-TR"/>
        </w:rPr>
        <w:t>uyarlanabilirlik</w:t>
      </w:r>
      <w:proofErr w:type="spellEnd"/>
      <w:r w:rsidRPr="00775263">
        <w:rPr>
          <w:sz w:val="24"/>
          <w:szCs w:val="24"/>
          <w:lang w:val="tr-TR"/>
        </w:rPr>
        <w:t xml:space="preserve"> gösterebilir</w:t>
      </w:r>
      <w:r>
        <w:rPr>
          <w:sz w:val="24"/>
          <w:szCs w:val="24"/>
          <w:lang w:val="tr-TR"/>
        </w:rPr>
        <w:t>.</w:t>
      </w:r>
    </w:p>
    <w:p w14:paraId="5E403E27" w14:textId="77777777" w:rsidR="008B0280" w:rsidRPr="00D71406" w:rsidRDefault="008B0280" w:rsidP="001744B9">
      <w:pPr>
        <w:spacing w:before="120"/>
        <w:ind w:firstLine="426"/>
        <w:jc w:val="both"/>
        <w:rPr>
          <w:b/>
          <w:bCs/>
          <w:sz w:val="24"/>
          <w:szCs w:val="24"/>
          <w:lang w:val="tr-TR"/>
        </w:rPr>
      </w:pPr>
      <w:r>
        <w:rPr>
          <w:b/>
          <w:bCs/>
          <w:sz w:val="24"/>
          <w:szCs w:val="24"/>
          <w:lang w:val="tr-TR"/>
        </w:rPr>
        <w:t>4</w:t>
      </w:r>
      <w:r w:rsidRPr="00D71406">
        <w:rPr>
          <w:b/>
          <w:bCs/>
          <w:sz w:val="24"/>
          <w:szCs w:val="24"/>
          <w:lang w:val="tr-TR"/>
        </w:rPr>
        <w:t>. Stratejiler ve Uygulama</w:t>
      </w:r>
    </w:p>
    <w:p w14:paraId="606C687D" w14:textId="301FF186" w:rsidR="001744B9" w:rsidRPr="001744B9" w:rsidRDefault="008B0280" w:rsidP="001744B9">
      <w:pPr>
        <w:spacing w:before="120"/>
        <w:ind w:firstLine="426"/>
        <w:jc w:val="both"/>
        <w:rPr>
          <w:sz w:val="24"/>
          <w:szCs w:val="24"/>
          <w:lang w:val="tr-TR"/>
        </w:rPr>
      </w:pPr>
      <w:r>
        <w:rPr>
          <w:sz w:val="24"/>
          <w:szCs w:val="24"/>
          <w:lang w:val="tr-TR"/>
        </w:rPr>
        <w:lastRenderedPageBreak/>
        <w:t>4</w:t>
      </w:r>
      <w:r w:rsidRPr="00413926">
        <w:rPr>
          <w:sz w:val="24"/>
          <w:szCs w:val="24"/>
          <w:lang w:val="tr-TR"/>
        </w:rPr>
        <w:t>.1.</w:t>
      </w:r>
      <w:r>
        <w:rPr>
          <w:sz w:val="24"/>
          <w:szCs w:val="24"/>
          <w:lang w:val="tr-TR"/>
        </w:rPr>
        <w:t xml:space="preserve"> </w:t>
      </w:r>
      <w:r w:rsidR="001744B9" w:rsidRPr="001744B9">
        <w:rPr>
          <w:sz w:val="24"/>
          <w:szCs w:val="24"/>
          <w:lang w:val="tr-TR"/>
        </w:rPr>
        <w:t>Sinop Üniversitesi, kendi özgün hedef ve stratejilerini geliştirirken özellikle aşağıdaki ulusal önceliklere katkı sunmayı amaçlamaktadır:</w:t>
      </w:r>
    </w:p>
    <w:p w14:paraId="009AF7FD" w14:textId="3F9D2224" w:rsidR="001744B9" w:rsidRPr="001744B9" w:rsidRDefault="001744B9" w:rsidP="001744B9">
      <w:pPr>
        <w:numPr>
          <w:ilvl w:val="0"/>
          <w:numId w:val="25"/>
        </w:numPr>
        <w:spacing w:before="120"/>
        <w:ind w:left="709"/>
        <w:jc w:val="both"/>
        <w:rPr>
          <w:sz w:val="24"/>
          <w:szCs w:val="24"/>
          <w:lang w:val="tr-TR"/>
        </w:rPr>
      </w:pPr>
      <w:r w:rsidRPr="001744B9">
        <w:rPr>
          <w:sz w:val="24"/>
          <w:szCs w:val="24"/>
          <w:lang w:val="tr-TR"/>
        </w:rPr>
        <w:t>Yapay zekâ alanında uzman insan kaynağı yetiştirmek,</w:t>
      </w:r>
    </w:p>
    <w:p w14:paraId="2A0A68B1" w14:textId="0A339241" w:rsidR="001744B9" w:rsidRPr="001744B9" w:rsidRDefault="001744B9" w:rsidP="001744B9">
      <w:pPr>
        <w:numPr>
          <w:ilvl w:val="0"/>
          <w:numId w:val="25"/>
        </w:numPr>
        <w:spacing w:before="120"/>
        <w:ind w:left="709"/>
        <w:jc w:val="both"/>
        <w:rPr>
          <w:sz w:val="24"/>
          <w:szCs w:val="24"/>
          <w:lang w:val="tr-TR"/>
        </w:rPr>
      </w:pPr>
      <w:r w:rsidRPr="001744B9">
        <w:rPr>
          <w:sz w:val="24"/>
          <w:szCs w:val="24"/>
          <w:lang w:val="tr-TR"/>
        </w:rPr>
        <w:t>Araştırma, girişimcilik ve yenilikçilik ekosistemini desteklemek,</w:t>
      </w:r>
    </w:p>
    <w:p w14:paraId="18772B8E" w14:textId="777E6C8D" w:rsidR="001744B9" w:rsidRPr="001744B9" w:rsidRDefault="001744B9" w:rsidP="001744B9">
      <w:pPr>
        <w:numPr>
          <w:ilvl w:val="0"/>
          <w:numId w:val="25"/>
        </w:numPr>
        <w:spacing w:before="120"/>
        <w:ind w:left="709"/>
        <w:jc w:val="both"/>
        <w:rPr>
          <w:sz w:val="24"/>
          <w:szCs w:val="24"/>
          <w:lang w:val="tr-TR"/>
        </w:rPr>
      </w:pPr>
      <w:r w:rsidRPr="001744B9">
        <w:rPr>
          <w:sz w:val="24"/>
          <w:szCs w:val="24"/>
          <w:lang w:val="tr-TR"/>
        </w:rPr>
        <w:t>Kaliteli veriye ve teknik altyapıya erişim imkânlarını genişletmek.</w:t>
      </w:r>
    </w:p>
    <w:p w14:paraId="2ECEB20A" w14:textId="77777777" w:rsidR="001744B9" w:rsidRPr="001744B9" w:rsidRDefault="001744B9" w:rsidP="001744B9">
      <w:pPr>
        <w:spacing w:before="120"/>
        <w:ind w:firstLine="426"/>
        <w:jc w:val="both"/>
        <w:rPr>
          <w:sz w:val="24"/>
          <w:szCs w:val="24"/>
          <w:lang w:val="tr-TR"/>
        </w:rPr>
      </w:pPr>
      <w:r w:rsidRPr="001744B9">
        <w:rPr>
          <w:sz w:val="24"/>
          <w:szCs w:val="24"/>
          <w:lang w:val="tr-TR"/>
        </w:rPr>
        <w:t>4.2. Eğitim, araştırma ve idari süreçleri daha etkili ve verimli hâle getirmek amacıyla yapay zekâ teknolojilerinden faydalanmak.</w:t>
      </w:r>
    </w:p>
    <w:p w14:paraId="37BDB073" w14:textId="77777777" w:rsidR="001744B9" w:rsidRPr="001744B9" w:rsidRDefault="001744B9" w:rsidP="001744B9">
      <w:pPr>
        <w:spacing w:before="120"/>
        <w:ind w:firstLine="426"/>
        <w:jc w:val="both"/>
        <w:rPr>
          <w:sz w:val="24"/>
          <w:szCs w:val="24"/>
          <w:lang w:val="tr-TR"/>
        </w:rPr>
      </w:pPr>
      <w:r w:rsidRPr="001744B9">
        <w:rPr>
          <w:sz w:val="24"/>
          <w:szCs w:val="24"/>
          <w:lang w:val="tr-TR"/>
        </w:rPr>
        <w:t>4.3. Yapay zekâ çağına ve sektör ihtiyaçlarına uygun yetkinlikleri tanımlayarak bu yetkinlikleri eğitim programlarına entegre etmek; öğrencilerin mesleki gelişimlerini desteklemek ve istihdam olanaklarını artırmak.</w:t>
      </w:r>
    </w:p>
    <w:p w14:paraId="0A09BBD8" w14:textId="04B4A2C7" w:rsidR="001744B9" w:rsidRPr="001744B9" w:rsidRDefault="001744B9" w:rsidP="001744B9">
      <w:pPr>
        <w:spacing w:before="120"/>
        <w:ind w:firstLine="426"/>
        <w:jc w:val="both"/>
        <w:rPr>
          <w:sz w:val="24"/>
          <w:szCs w:val="24"/>
          <w:lang w:val="tr-TR"/>
        </w:rPr>
      </w:pPr>
      <w:r w:rsidRPr="001744B9">
        <w:rPr>
          <w:sz w:val="24"/>
          <w:szCs w:val="24"/>
          <w:lang w:val="tr-TR"/>
        </w:rPr>
        <w:t xml:space="preserve">4.4. Yapay zekâ odaklı girişimlerde staj ve uygulama temelli öğrenme fırsatlarını teşvik ederek öğrencilerin teorik bilgilerini gerçek dünya projelerinde pratiğe dökmesini sağlamak. Bu doğrultuda, öğrencilerin yapay zekâ teknolojilerine ilişkin bilgi düzeylerini derinleştirmeleri, </w:t>
      </w:r>
      <w:proofErr w:type="spellStart"/>
      <w:r w:rsidRPr="001744B9">
        <w:rPr>
          <w:sz w:val="24"/>
          <w:szCs w:val="24"/>
          <w:lang w:val="tr-TR"/>
        </w:rPr>
        <w:t>sektörel</w:t>
      </w:r>
      <w:proofErr w:type="spellEnd"/>
      <w:r w:rsidRPr="001744B9">
        <w:rPr>
          <w:sz w:val="24"/>
          <w:szCs w:val="24"/>
          <w:lang w:val="tr-TR"/>
        </w:rPr>
        <w:t xml:space="preserve"> bağlantılarını güçlendirmeleri ve istihdam </w:t>
      </w:r>
      <w:r w:rsidR="0091524E">
        <w:rPr>
          <w:sz w:val="24"/>
          <w:szCs w:val="24"/>
          <w:lang w:val="tr-TR"/>
        </w:rPr>
        <w:t>imkânlarını</w:t>
      </w:r>
      <w:r w:rsidR="0091524E" w:rsidRPr="001744B9">
        <w:rPr>
          <w:sz w:val="24"/>
          <w:szCs w:val="24"/>
          <w:lang w:val="tr-TR"/>
        </w:rPr>
        <w:t xml:space="preserve"> </w:t>
      </w:r>
      <w:r w:rsidRPr="001744B9">
        <w:rPr>
          <w:sz w:val="24"/>
          <w:szCs w:val="24"/>
          <w:lang w:val="tr-TR"/>
        </w:rPr>
        <w:t>artırmaları hedeflenmektedir.</w:t>
      </w:r>
    </w:p>
    <w:p w14:paraId="3F6D5C3A" w14:textId="77777777" w:rsidR="001744B9" w:rsidRPr="001744B9" w:rsidRDefault="001744B9" w:rsidP="001744B9">
      <w:pPr>
        <w:spacing w:before="120"/>
        <w:ind w:firstLine="426"/>
        <w:jc w:val="both"/>
        <w:rPr>
          <w:sz w:val="24"/>
          <w:szCs w:val="24"/>
          <w:lang w:val="tr-TR"/>
        </w:rPr>
      </w:pPr>
      <w:r w:rsidRPr="001744B9">
        <w:rPr>
          <w:sz w:val="24"/>
          <w:szCs w:val="24"/>
          <w:lang w:val="tr-TR"/>
        </w:rPr>
        <w:t>4.5. Eğitim ekosistemini yapay zekâ temelli yaklaşımlarla dönüştürmeye devam ederek dijital altyapıyı güçlendirmek ve sürdürülebilir hâle getirmek.</w:t>
      </w:r>
    </w:p>
    <w:p w14:paraId="544EF2EF" w14:textId="77777777" w:rsidR="001744B9" w:rsidRPr="001744B9" w:rsidRDefault="001744B9" w:rsidP="001744B9">
      <w:pPr>
        <w:spacing w:before="120"/>
        <w:ind w:firstLine="426"/>
        <w:jc w:val="both"/>
        <w:rPr>
          <w:sz w:val="24"/>
          <w:szCs w:val="24"/>
          <w:lang w:val="tr-TR"/>
        </w:rPr>
      </w:pPr>
      <w:r w:rsidRPr="001744B9">
        <w:rPr>
          <w:sz w:val="24"/>
          <w:szCs w:val="24"/>
          <w:lang w:val="tr-TR"/>
        </w:rPr>
        <w:t>4.6. Yapay zekâ odaklı akademik ve idari girişimlerin sürdürülebilirliğini sağlamak amacıyla gerekli kurumsal önlemleri almak ve uygulamak.</w:t>
      </w:r>
    </w:p>
    <w:p w14:paraId="40A16DCE" w14:textId="77777777" w:rsidR="001744B9" w:rsidRPr="001744B9" w:rsidRDefault="001744B9" w:rsidP="001744B9">
      <w:pPr>
        <w:spacing w:before="120"/>
        <w:ind w:firstLine="426"/>
        <w:jc w:val="both"/>
        <w:rPr>
          <w:sz w:val="24"/>
          <w:szCs w:val="24"/>
          <w:lang w:val="tr-TR"/>
        </w:rPr>
      </w:pPr>
      <w:r w:rsidRPr="001744B9">
        <w:rPr>
          <w:sz w:val="24"/>
          <w:szCs w:val="24"/>
          <w:lang w:val="tr-TR"/>
        </w:rPr>
        <w:t>4.7. Sinop Üniversitesi mensuplarının yapay zekâ kullanımıyla ilgili endişe, öneri ve geri bildirimlerini iletebilecekleri işlevsel, erişilebilir ve güvenilir iletişim mekanizmaları geliştirmek ve etkin biçimde uygulamak.</w:t>
      </w:r>
    </w:p>
    <w:p w14:paraId="36EC2762" w14:textId="20D57008" w:rsidR="001744B9" w:rsidRPr="001744B9" w:rsidRDefault="001744B9" w:rsidP="001744B9">
      <w:pPr>
        <w:spacing w:before="120"/>
        <w:ind w:firstLine="426"/>
        <w:jc w:val="both"/>
        <w:rPr>
          <w:sz w:val="24"/>
          <w:szCs w:val="24"/>
          <w:lang w:val="tr-TR"/>
        </w:rPr>
      </w:pPr>
      <w:r w:rsidRPr="001744B9">
        <w:rPr>
          <w:sz w:val="24"/>
          <w:szCs w:val="24"/>
          <w:lang w:val="tr-TR"/>
        </w:rPr>
        <w:t xml:space="preserve">4.8. Eğitim ve araştırma alanlarında yapay zekâ teknolojilerinin sorumlu kullanımına yönelik olarak </w:t>
      </w:r>
      <w:proofErr w:type="gramStart"/>
      <w:r w:rsidRPr="001744B9">
        <w:rPr>
          <w:sz w:val="24"/>
          <w:szCs w:val="24"/>
          <w:lang w:val="tr-TR"/>
        </w:rPr>
        <w:t>üniversite</w:t>
      </w:r>
      <w:proofErr w:type="gramEnd"/>
      <w:r w:rsidRPr="001744B9">
        <w:rPr>
          <w:sz w:val="24"/>
          <w:szCs w:val="24"/>
          <w:lang w:val="tr-TR"/>
        </w:rPr>
        <w:t xml:space="preserve"> içindeki paydaşlar ve dış kurumlarla şeffaf bir iletişim ortamı oluşturmak ve iş birliğini teşvik etmek.</w:t>
      </w:r>
    </w:p>
    <w:p w14:paraId="121305FB" w14:textId="2C40790E" w:rsidR="008B0280" w:rsidRDefault="001744B9" w:rsidP="001744B9">
      <w:pPr>
        <w:spacing w:before="120"/>
        <w:ind w:firstLine="426"/>
        <w:jc w:val="both"/>
        <w:rPr>
          <w:sz w:val="24"/>
          <w:szCs w:val="24"/>
          <w:lang w:val="tr-TR"/>
        </w:rPr>
      </w:pPr>
      <w:r w:rsidRPr="001744B9">
        <w:rPr>
          <w:sz w:val="24"/>
          <w:szCs w:val="24"/>
          <w:lang w:val="tr-TR"/>
        </w:rPr>
        <w:t>4.9. Akademik ve idari personel ile öğrencilere yönelik olarak, ihtiyaçlar doğrultusunda yapay zekâ kullanımı hakkında bilgilendirici eğitimler düzenlemek; bilgi, deneyim ve iyi uygulama örneklerinin paylaşımını sistematik biçimde sağlama</w:t>
      </w:r>
      <w:r w:rsidR="0091524E">
        <w:rPr>
          <w:sz w:val="24"/>
          <w:szCs w:val="24"/>
          <w:lang w:val="tr-TR"/>
        </w:rPr>
        <w:t>k</w:t>
      </w:r>
      <w:r w:rsidR="008B0280" w:rsidRPr="00413926">
        <w:rPr>
          <w:sz w:val="24"/>
          <w:szCs w:val="24"/>
          <w:lang w:val="tr-TR"/>
        </w:rPr>
        <w:t>.</w:t>
      </w:r>
    </w:p>
    <w:p w14:paraId="7ED926FA" w14:textId="77777777" w:rsidR="00413926" w:rsidRPr="00413926" w:rsidRDefault="008B0280" w:rsidP="001744B9">
      <w:pPr>
        <w:spacing w:before="120"/>
        <w:ind w:firstLine="426"/>
        <w:jc w:val="both"/>
        <w:rPr>
          <w:b/>
          <w:bCs/>
          <w:sz w:val="24"/>
          <w:szCs w:val="24"/>
          <w:lang w:val="tr-TR"/>
        </w:rPr>
      </w:pPr>
      <w:r>
        <w:rPr>
          <w:b/>
          <w:bCs/>
          <w:sz w:val="24"/>
          <w:szCs w:val="24"/>
          <w:lang w:val="tr-TR"/>
        </w:rPr>
        <w:t>5</w:t>
      </w:r>
      <w:r w:rsidR="00413926" w:rsidRPr="00413926">
        <w:rPr>
          <w:b/>
          <w:bCs/>
          <w:sz w:val="24"/>
          <w:szCs w:val="24"/>
          <w:lang w:val="tr-TR"/>
        </w:rPr>
        <w:t>. Temel Politikalar</w:t>
      </w:r>
    </w:p>
    <w:p w14:paraId="6BB938E2" w14:textId="77777777" w:rsidR="00413926" w:rsidRPr="00413926" w:rsidRDefault="008B0280" w:rsidP="001744B9">
      <w:pPr>
        <w:spacing w:before="120"/>
        <w:ind w:firstLine="426"/>
        <w:jc w:val="both"/>
        <w:rPr>
          <w:b/>
          <w:bCs/>
          <w:sz w:val="24"/>
          <w:szCs w:val="24"/>
          <w:lang w:val="tr-TR"/>
        </w:rPr>
      </w:pPr>
      <w:r>
        <w:rPr>
          <w:b/>
          <w:bCs/>
          <w:sz w:val="24"/>
          <w:szCs w:val="24"/>
          <w:lang w:val="tr-TR"/>
        </w:rPr>
        <w:t>5</w:t>
      </w:r>
      <w:r w:rsidR="00413926" w:rsidRPr="00413926">
        <w:rPr>
          <w:b/>
          <w:bCs/>
          <w:sz w:val="24"/>
          <w:szCs w:val="24"/>
          <w:lang w:val="tr-TR"/>
        </w:rPr>
        <w:t>.1. Değerler, Etik İlkeler ve Güvenlik Çerçevesi</w:t>
      </w:r>
    </w:p>
    <w:p w14:paraId="0F1234FA" w14:textId="37379E2D" w:rsidR="001744B9" w:rsidRPr="001744B9" w:rsidRDefault="008B0280" w:rsidP="001744B9">
      <w:pPr>
        <w:spacing w:before="120"/>
        <w:ind w:firstLine="426"/>
        <w:jc w:val="both"/>
        <w:rPr>
          <w:sz w:val="24"/>
          <w:szCs w:val="24"/>
          <w:lang w:val="tr-TR"/>
        </w:rPr>
      </w:pPr>
      <w:r>
        <w:rPr>
          <w:sz w:val="24"/>
          <w:szCs w:val="24"/>
          <w:lang w:val="tr-TR"/>
        </w:rPr>
        <w:t>5</w:t>
      </w:r>
      <w:r w:rsidR="00413926" w:rsidRPr="00413926">
        <w:rPr>
          <w:sz w:val="24"/>
          <w:szCs w:val="24"/>
          <w:lang w:val="tr-TR"/>
        </w:rPr>
        <w:t>.1.1.</w:t>
      </w:r>
      <w:r w:rsidR="00413926">
        <w:rPr>
          <w:sz w:val="24"/>
          <w:szCs w:val="24"/>
          <w:lang w:val="tr-TR"/>
        </w:rPr>
        <w:t xml:space="preserve"> </w:t>
      </w:r>
      <w:r w:rsidR="001744B9" w:rsidRPr="001744B9">
        <w:rPr>
          <w:sz w:val="24"/>
          <w:szCs w:val="24"/>
          <w:lang w:val="tr-TR"/>
        </w:rPr>
        <w:t>Sinop Üniversitesi, Türkiye’nin ulusal yapay zekâ stratejileri ile uyumlu olarak OECD, G20, Avrupa Birliği (AB) ve UNESCO tarafından belirlenen insan odaklı yapay zekâ ilkelerini benimsemektedir. Üniversite, yapay zekâ ile ilgili tüm faaliyetlerinde aşağıda belirtilen etik değer ve ilkelere bağlı kalmayı esas alır:</w:t>
      </w:r>
    </w:p>
    <w:p w14:paraId="7E5C40E0" w14:textId="56B8147D"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İnsan haklarına, demokrasiye ve hukukun üstünlüğüne saygı,</w:t>
      </w:r>
    </w:p>
    <w:p w14:paraId="75D7915F" w14:textId="6EF6F62B"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Çevrenin ve biyolojik ekosistemin korunması ve geliştirilmesi,</w:t>
      </w:r>
    </w:p>
    <w:p w14:paraId="56632FEB" w14:textId="134ECC01"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Çeşitliliğin ve kapsayıcılığın teşvik edilmesi,</w:t>
      </w:r>
    </w:p>
    <w:p w14:paraId="3F028200" w14:textId="50F509EB"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lastRenderedPageBreak/>
        <w:t>Barışçıl, adil ve birbirine bağlı toplumların desteklenmesi,</w:t>
      </w:r>
    </w:p>
    <w:p w14:paraId="29DA3B71" w14:textId="638A681E"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Ölçülülük ilkesi,</w:t>
      </w:r>
    </w:p>
    <w:p w14:paraId="5B5C4841" w14:textId="4FC92861"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Emniyet ve güvenlik,</w:t>
      </w:r>
    </w:p>
    <w:p w14:paraId="6425569C" w14:textId="731EF723"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Tarafsızlık,</w:t>
      </w:r>
    </w:p>
    <w:p w14:paraId="35187B3A" w14:textId="05FBFB1F"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Mahremiyetin korunması,</w:t>
      </w:r>
    </w:p>
    <w:p w14:paraId="2A9DC74E" w14:textId="2EDD7C0D"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 xml:space="preserve">Şeffaflık ve </w:t>
      </w:r>
      <w:proofErr w:type="spellStart"/>
      <w:r w:rsidRPr="001744B9">
        <w:rPr>
          <w:sz w:val="24"/>
          <w:szCs w:val="24"/>
          <w:lang w:val="tr-TR"/>
        </w:rPr>
        <w:t>açıklanabilirlik</w:t>
      </w:r>
      <w:proofErr w:type="spellEnd"/>
      <w:r w:rsidRPr="001744B9">
        <w:rPr>
          <w:sz w:val="24"/>
          <w:szCs w:val="24"/>
          <w:lang w:val="tr-TR"/>
        </w:rPr>
        <w:t>,</w:t>
      </w:r>
    </w:p>
    <w:p w14:paraId="7DF622AD" w14:textId="01ECC383"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Sorumluluk ve hesap verebilirlik,</w:t>
      </w:r>
    </w:p>
    <w:p w14:paraId="3C1A569F" w14:textId="73152252"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Veri egemenliği,</w:t>
      </w:r>
    </w:p>
    <w:p w14:paraId="3347FC07" w14:textId="0CD2AAAA" w:rsidR="001744B9" w:rsidRPr="001744B9" w:rsidRDefault="001744B9" w:rsidP="001744B9">
      <w:pPr>
        <w:numPr>
          <w:ilvl w:val="0"/>
          <w:numId w:val="26"/>
        </w:numPr>
        <w:spacing w:before="120"/>
        <w:ind w:left="709"/>
        <w:jc w:val="both"/>
        <w:rPr>
          <w:sz w:val="24"/>
          <w:szCs w:val="24"/>
          <w:lang w:val="tr-TR"/>
        </w:rPr>
      </w:pPr>
      <w:r w:rsidRPr="001744B9">
        <w:rPr>
          <w:sz w:val="24"/>
          <w:szCs w:val="24"/>
          <w:lang w:val="tr-TR"/>
        </w:rPr>
        <w:t xml:space="preserve">Çok </w:t>
      </w:r>
      <w:proofErr w:type="spellStart"/>
      <w:r w:rsidRPr="001744B9">
        <w:rPr>
          <w:sz w:val="24"/>
          <w:szCs w:val="24"/>
          <w:lang w:val="tr-TR"/>
        </w:rPr>
        <w:t>paydaşlı</w:t>
      </w:r>
      <w:proofErr w:type="spellEnd"/>
      <w:r w:rsidRPr="001744B9">
        <w:rPr>
          <w:sz w:val="24"/>
          <w:szCs w:val="24"/>
          <w:lang w:val="tr-TR"/>
        </w:rPr>
        <w:t xml:space="preserve"> yönetişim anlayışı.</w:t>
      </w:r>
    </w:p>
    <w:p w14:paraId="6B9C5C93" w14:textId="77777777" w:rsidR="001744B9" w:rsidRPr="001744B9" w:rsidRDefault="001744B9" w:rsidP="001744B9">
      <w:pPr>
        <w:spacing w:before="120"/>
        <w:ind w:firstLine="426"/>
        <w:jc w:val="both"/>
        <w:rPr>
          <w:sz w:val="24"/>
          <w:szCs w:val="24"/>
          <w:lang w:val="tr-TR"/>
        </w:rPr>
      </w:pPr>
      <w:r w:rsidRPr="001744B9">
        <w:rPr>
          <w:sz w:val="24"/>
          <w:szCs w:val="24"/>
          <w:lang w:val="tr-TR"/>
        </w:rPr>
        <w:t>5.1.2. Yapay zekâ teknolojilerinin geliştirilmesi ve kullanımı süreçlerinde, Türkiye Cumhuriyeti'nin yürürlükteki yasa ve yönetmeliklerine tam uyum sağlanacaktır.</w:t>
      </w:r>
    </w:p>
    <w:p w14:paraId="3B3057B6" w14:textId="77777777" w:rsidR="001744B9" w:rsidRPr="001744B9" w:rsidRDefault="001744B9" w:rsidP="001744B9">
      <w:pPr>
        <w:spacing w:before="120"/>
        <w:ind w:firstLine="426"/>
        <w:jc w:val="both"/>
        <w:rPr>
          <w:sz w:val="24"/>
          <w:szCs w:val="24"/>
          <w:lang w:val="tr-TR"/>
        </w:rPr>
      </w:pPr>
      <w:r w:rsidRPr="001744B9">
        <w:rPr>
          <w:sz w:val="24"/>
          <w:szCs w:val="24"/>
          <w:lang w:val="tr-TR"/>
        </w:rPr>
        <w:t>5.1.3. Yapay zekâ sistemlerinin geliştirilmesi ve uygulanması sırasında kişisel verilerin korunması, ilgili mevzuat hükümleri doğrultusunda güvence altına alınacaktır.</w:t>
      </w:r>
    </w:p>
    <w:p w14:paraId="7FC4B837" w14:textId="6BBBF1D2" w:rsidR="001744B9" w:rsidRPr="001744B9" w:rsidRDefault="001744B9" w:rsidP="001744B9">
      <w:pPr>
        <w:spacing w:before="120"/>
        <w:ind w:firstLine="426"/>
        <w:jc w:val="both"/>
        <w:rPr>
          <w:sz w:val="24"/>
          <w:szCs w:val="24"/>
          <w:lang w:val="tr-TR"/>
        </w:rPr>
      </w:pPr>
      <w:r w:rsidRPr="001744B9">
        <w:rPr>
          <w:sz w:val="24"/>
          <w:szCs w:val="24"/>
          <w:lang w:val="tr-TR"/>
        </w:rPr>
        <w:t>5.1.4. Sinop Üniversitesinin tüm yapay zekâ girişimleri, Avrupa Birliği Yapay Zekâ Yasası’nda tanımlanan risk temelli düzenlemelerle uyumlu şekilde yürütülecektir. Özellikle eğitim alanında yüksek risk taşıyan yapay zekâ sistemleri için şu ilkelere riayet edilmesi zorunludur:</w:t>
      </w:r>
    </w:p>
    <w:p w14:paraId="6DFE3E3C" w14:textId="77777777" w:rsidR="001744B9" w:rsidRPr="001744B9" w:rsidRDefault="001744B9" w:rsidP="001744B9">
      <w:pPr>
        <w:numPr>
          <w:ilvl w:val="0"/>
          <w:numId w:val="27"/>
        </w:numPr>
        <w:spacing w:before="120"/>
        <w:ind w:left="709"/>
        <w:jc w:val="both"/>
        <w:rPr>
          <w:sz w:val="24"/>
          <w:szCs w:val="24"/>
          <w:lang w:val="tr-TR"/>
        </w:rPr>
      </w:pPr>
      <w:r w:rsidRPr="001744B9">
        <w:rPr>
          <w:sz w:val="24"/>
          <w:szCs w:val="24"/>
          <w:lang w:val="tr-TR"/>
        </w:rPr>
        <w:t>Yüksek kaliteli ve tarafsız verilerin şeffaf bir biçimde kullanılması,</w:t>
      </w:r>
    </w:p>
    <w:p w14:paraId="077EED32" w14:textId="77777777" w:rsidR="001744B9" w:rsidRPr="001744B9" w:rsidRDefault="001744B9" w:rsidP="001744B9">
      <w:pPr>
        <w:numPr>
          <w:ilvl w:val="0"/>
          <w:numId w:val="27"/>
        </w:numPr>
        <w:spacing w:before="120"/>
        <w:ind w:left="709"/>
        <w:jc w:val="both"/>
        <w:rPr>
          <w:sz w:val="24"/>
          <w:szCs w:val="24"/>
          <w:lang w:val="tr-TR"/>
        </w:rPr>
      </w:pPr>
      <w:r w:rsidRPr="001744B9">
        <w:rPr>
          <w:sz w:val="24"/>
          <w:szCs w:val="24"/>
          <w:lang w:val="tr-TR"/>
        </w:rPr>
        <w:t>Süreç boyunca ayrıntılı dokümantasyonun tutulması,</w:t>
      </w:r>
    </w:p>
    <w:p w14:paraId="5E1CC7D3" w14:textId="77777777" w:rsidR="001744B9" w:rsidRPr="001744B9" w:rsidRDefault="001744B9" w:rsidP="001744B9">
      <w:pPr>
        <w:numPr>
          <w:ilvl w:val="0"/>
          <w:numId w:val="27"/>
        </w:numPr>
        <w:spacing w:before="120"/>
        <w:ind w:left="709"/>
        <w:jc w:val="both"/>
        <w:rPr>
          <w:sz w:val="24"/>
          <w:szCs w:val="24"/>
          <w:lang w:val="tr-TR"/>
        </w:rPr>
      </w:pPr>
      <w:r w:rsidRPr="001744B9">
        <w:rPr>
          <w:sz w:val="24"/>
          <w:szCs w:val="24"/>
          <w:lang w:val="tr-TR"/>
        </w:rPr>
        <w:t>Kullanıcılara sistemin yetkinlikleri ve sınırlılıkları hakkında açık bilgi verilmesi,</w:t>
      </w:r>
    </w:p>
    <w:p w14:paraId="2FF0F214" w14:textId="77777777" w:rsidR="001744B9" w:rsidRPr="001744B9" w:rsidRDefault="001744B9" w:rsidP="001744B9">
      <w:pPr>
        <w:numPr>
          <w:ilvl w:val="0"/>
          <w:numId w:val="27"/>
        </w:numPr>
        <w:spacing w:before="120"/>
        <w:ind w:left="709"/>
        <w:jc w:val="both"/>
        <w:rPr>
          <w:sz w:val="24"/>
          <w:szCs w:val="24"/>
          <w:lang w:val="tr-TR"/>
        </w:rPr>
      </w:pPr>
      <w:r w:rsidRPr="001744B9">
        <w:rPr>
          <w:sz w:val="24"/>
          <w:szCs w:val="24"/>
          <w:lang w:val="tr-TR"/>
        </w:rPr>
        <w:t>İnsan gözetiminin sağlanması,</w:t>
      </w:r>
    </w:p>
    <w:p w14:paraId="5B010119" w14:textId="77777777" w:rsidR="001744B9" w:rsidRPr="001744B9" w:rsidRDefault="001744B9" w:rsidP="001744B9">
      <w:pPr>
        <w:numPr>
          <w:ilvl w:val="0"/>
          <w:numId w:val="27"/>
        </w:numPr>
        <w:spacing w:before="120"/>
        <w:ind w:left="709"/>
        <w:jc w:val="both"/>
        <w:rPr>
          <w:sz w:val="24"/>
          <w:szCs w:val="24"/>
          <w:lang w:val="tr-TR"/>
        </w:rPr>
      </w:pPr>
      <w:r w:rsidRPr="001744B9">
        <w:rPr>
          <w:sz w:val="24"/>
          <w:szCs w:val="24"/>
          <w:lang w:val="tr-TR"/>
        </w:rPr>
        <w:t>Her sistemin özel kullanım amacına uygun doğruluk ve performans standartlarının uygulanması.</w:t>
      </w:r>
    </w:p>
    <w:p w14:paraId="57960D2C" w14:textId="77777777" w:rsidR="001744B9" w:rsidRPr="001744B9" w:rsidRDefault="001744B9" w:rsidP="001744B9">
      <w:pPr>
        <w:spacing w:before="120"/>
        <w:ind w:firstLine="426"/>
        <w:jc w:val="both"/>
        <w:rPr>
          <w:sz w:val="24"/>
          <w:szCs w:val="24"/>
          <w:lang w:val="tr-TR"/>
        </w:rPr>
      </w:pPr>
      <w:r w:rsidRPr="001744B9">
        <w:rPr>
          <w:sz w:val="24"/>
          <w:szCs w:val="24"/>
          <w:lang w:val="tr-TR"/>
        </w:rPr>
        <w:t>Tüm yapay zekâ sistemleri, yaşam döngüleri boyunca sürekli olarak izlenecek; risk değerlendirmeleri yapılacak ve gerekli iyileştirmeler hayata geçirilecektir.</w:t>
      </w:r>
    </w:p>
    <w:p w14:paraId="15293E48" w14:textId="2438FE73" w:rsidR="001744B9" w:rsidRPr="001744B9" w:rsidRDefault="001744B9" w:rsidP="001744B9">
      <w:pPr>
        <w:spacing w:before="120"/>
        <w:ind w:firstLine="426"/>
        <w:jc w:val="both"/>
        <w:rPr>
          <w:sz w:val="24"/>
          <w:szCs w:val="24"/>
          <w:lang w:val="tr-TR"/>
        </w:rPr>
      </w:pPr>
      <w:r w:rsidRPr="001744B9">
        <w:rPr>
          <w:sz w:val="24"/>
          <w:szCs w:val="24"/>
          <w:lang w:val="tr-TR"/>
        </w:rPr>
        <w:t xml:space="preserve">5.1.5. Yapay zekâ içeren tüm araştırma faaliyetlerinin </w:t>
      </w:r>
      <w:r w:rsidR="0091524E">
        <w:rPr>
          <w:sz w:val="24"/>
          <w:szCs w:val="24"/>
          <w:lang w:val="tr-TR"/>
        </w:rPr>
        <w:t>“</w:t>
      </w:r>
      <w:r w:rsidRPr="001744B9">
        <w:rPr>
          <w:sz w:val="24"/>
          <w:szCs w:val="24"/>
          <w:lang w:val="tr-TR"/>
        </w:rPr>
        <w:t>Yükseköğretim Kurumları Bilimsel Araştırma ve Yayın Faaliyetlerinde Üretken Yapay Zekâ Kullanımına Dair Etik Rehber</w:t>
      </w:r>
      <w:r w:rsidR="0091524E">
        <w:rPr>
          <w:sz w:val="24"/>
          <w:szCs w:val="24"/>
          <w:lang w:val="tr-TR"/>
        </w:rPr>
        <w:t>”</w:t>
      </w:r>
      <w:r w:rsidRPr="001744B9">
        <w:rPr>
          <w:sz w:val="24"/>
          <w:szCs w:val="24"/>
          <w:lang w:val="tr-TR"/>
        </w:rPr>
        <w:t xml:space="preserve"> ve </w:t>
      </w:r>
      <w:r w:rsidR="0091524E">
        <w:rPr>
          <w:sz w:val="24"/>
          <w:szCs w:val="24"/>
          <w:lang w:val="tr-TR"/>
        </w:rPr>
        <w:t>“</w:t>
      </w:r>
      <w:r w:rsidRPr="001744B9">
        <w:rPr>
          <w:sz w:val="24"/>
          <w:szCs w:val="24"/>
          <w:lang w:val="tr-TR"/>
        </w:rPr>
        <w:t xml:space="preserve">Sinop Üniversitesi Yapay Zekâ </w:t>
      </w:r>
      <w:proofErr w:type="spellStart"/>
      <w:r w:rsidRPr="001744B9">
        <w:rPr>
          <w:sz w:val="24"/>
          <w:szCs w:val="24"/>
          <w:lang w:val="tr-TR"/>
        </w:rPr>
        <w:t>Politikası</w:t>
      </w:r>
      <w:r w:rsidR="0091524E">
        <w:rPr>
          <w:sz w:val="24"/>
          <w:szCs w:val="24"/>
          <w:lang w:val="tr-TR"/>
        </w:rPr>
        <w:t>”</w:t>
      </w:r>
      <w:r w:rsidRPr="001744B9">
        <w:rPr>
          <w:sz w:val="24"/>
          <w:szCs w:val="24"/>
          <w:lang w:val="tr-TR"/>
        </w:rPr>
        <w:t>nın</w:t>
      </w:r>
      <w:proofErr w:type="spellEnd"/>
      <w:r w:rsidRPr="001744B9">
        <w:rPr>
          <w:sz w:val="24"/>
          <w:szCs w:val="24"/>
          <w:lang w:val="tr-TR"/>
        </w:rPr>
        <w:t xml:space="preserve"> araştırma bölümünde belirtilen ilkelere uygun olarak yürütülmesi gerekmektedir.</w:t>
      </w:r>
    </w:p>
    <w:p w14:paraId="31B2D421" w14:textId="43547926" w:rsidR="00413926" w:rsidRPr="00413926" w:rsidRDefault="001744B9" w:rsidP="001744B9">
      <w:pPr>
        <w:spacing w:before="120"/>
        <w:ind w:firstLine="426"/>
        <w:jc w:val="both"/>
        <w:rPr>
          <w:sz w:val="24"/>
          <w:szCs w:val="24"/>
          <w:lang w:val="tr-TR"/>
        </w:rPr>
      </w:pPr>
      <w:r w:rsidRPr="001744B9">
        <w:rPr>
          <w:sz w:val="24"/>
          <w:szCs w:val="24"/>
          <w:lang w:val="tr-TR"/>
        </w:rPr>
        <w:t>5.1.6. Etik yapay zekâ kullanımı, veri koruma ve güvenlik standartları, yapay zekâya dayalı tüm programların müfredatlarına veya ders içeriklerine bütüncül biçimde entegre edilecektir</w:t>
      </w:r>
      <w:r w:rsidR="00413926" w:rsidRPr="00413926">
        <w:rPr>
          <w:sz w:val="24"/>
          <w:szCs w:val="24"/>
          <w:lang w:val="tr-TR"/>
        </w:rPr>
        <w:t>.</w:t>
      </w:r>
    </w:p>
    <w:p w14:paraId="3480D05A" w14:textId="398650AD" w:rsidR="00413926" w:rsidRPr="00E773B4" w:rsidRDefault="008B0280" w:rsidP="001744B9">
      <w:pPr>
        <w:spacing w:before="120"/>
        <w:ind w:firstLine="426"/>
        <w:jc w:val="both"/>
        <w:rPr>
          <w:b/>
          <w:bCs/>
          <w:sz w:val="24"/>
          <w:szCs w:val="24"/>
          <w:lang w:val="tr-TR"/>
        </w:rPr>
      </w:pPr>
      <w:r>
        <w:rPr>
          <w:b/>
          <w:bCs/>
          <w:sz w:val="24"/>
          <w:szCs w:val="24"/>
          <w:lang w:val="tr-TR"/>
        </w:rPr>
        <w:t>6</w:t>
      </w:r>
      <w:r w:rsidR="00413926" w:rsidRPr="00E773B4">
        <w:rPr>
          <w:b/>
          <w:bCs/>
          <w:sz w:val="24"/>
          <w:szCs w:val="24"/>
          <w:lang w:val="tr-TR"/>
        </w:rPr>
        <w:t>.</w:t>
      </w:r>
      <w:r w:rsidR="00413926" w:rsidRPr="00E773B4">
        <w:rPr>
          <w:b/>
          <w:bCs/>
          <w:sz w:val="24"/>
          <w:szCs w:val="24"/>
          <w:lang w:val="tr-TR"/>
        </w:rPr>
        <w:tab/>
        <w:t xml:space="preserve">Yapay </w:t>
      </w:r>
      <w:r w:rsidR="0091524E" w:rsidRPr="00E773B4">
        <w:rPr>
          <w:b/>
          <w:bCs/>
          <w:sz w:val="24"/>
          <w:szCs w:val="24"/>
          <w:lang w:val="tr-TR"/>
        </w:rPr>
        <w:t>Zekâ</w:t>
      </w:r>
      <w:r w:rsidR="00413926" w:rsidRPr="00E773B4">
        <w:rPr>
          <w:b/>
          <w:bCs/>
          <w:sz w:val="24"/>
          <w:szCs w:val="24"/>
          <w:lang w:val="tr-TR"/>
        </w:rPr>
        <w:t xml:space="preserve"> </w:t>
      </w:r>
      <w:bookmarkStart w:id="0" w:name="OLE_LINK33"/>
      <w:r w:rsidR="00B227E2">
        <w:rPr>
          <w:b/>
          <w:bCs/>
          <w:sz w:val="24"/>
          <w:szCs w:val="24"/>
          <w:lang w:val="tr-TR"/>
        </w:rPr>
        <w:t>Çalışma Grubu</w:t>
      </w:r>
      <w:bookmarkEnd w:id="0"/>
    </w:p>
    <w:p w14:paraId="7943C4E5" w14:textId="3EAFBDE4" w:rsidR="001744B9" w:rsidRPr="001744B9" w:rsidRDefault="001744B9" w:rsidP="001744B9">
      <w:pPr>
        <w:spacing w:before="120"/>
        <w:ind w:firstLine="349"/>
        <w:jc w:val="both"/>
        <w:rPr>
          <w:sz w:val="24"/>
          <w:szCs w:val="24"/>
          <w:lang w:val="tr-TR"/>
        </w:rPr>
      </w:pPr>
      <w:r w:rsidRPr="001744B9">
        <w:rPr>
          <w:sz w:val="24"/>
          <w:szCs w:val="24"/>
          <w:lang w:val="tr-TR"/>
        </w:rPr>
        <w:t xml:space="preserve">Sinop Üniversitesi Rektörlüğü tarafından kurulan </w:t>
      </w:r>
      <w:r w:rsidRPr="001744B9">
        <w:rPr>
          <w:b/>
          <w:bCs/>
          <w:sz w:val="24"/>
          <w:szCs w:val="24"/>
          <w:lang w:val="tr-TR"/>
        </w:rPr>
        <w:t>Yapay Zekâ Çalışma Grubu</w:t>
      </w:r>
      <w:r w:rsidRPr="001744B9">
        <w:rPr>
          <w:sz w:val="24"/>
          <w:szCs w:val="24"/>
          <w:lang w:val="tr-TR"/>
        </w:rPr>
        <w:t xml:space="preserve">, yapay zekâ teknolojilerinin </w:t>
      </w:r>
      <w:r w:rsidR="0091524E">
        <w:rPr>
          <w:sz w:val="24"/>
          <w:szCs w:val="24"/>
          <w:lang w:val="tr-TR"/>
        </w:rPr>
        <w:t>Ü</w:t>
      </w:r>
      <w:r w:rsidRPr="001744B9">
        <w:rPr>
          <w:sz w:val="24"/>
          <w:szCs w:val="24"/>
          <w:lang w:val="tr-TR"/>
        </w:rPr>
        <w:t xml:space="preserve">niversite genelinde geliştirilmesi ve uygulanmasına yönelik faaliyetleri yürütmek amacıyla farklı disiplinlerden uzman akademisyenler ve ilgili paydaşlardan oluşur. Çalışma Grubu üyeleri arasından bir üye, Rektör tarafından </w:t>
      </w:r>
      <w:r w:rsidRPr="001744B9">
        <w:rPr>
          <w:b/>
          <w:bCs/>
          <w:sz w:val="24"/>
          <w:szCs w:val="24"/>
          <w:lang w:val="tr-TR"/>
        </w:rPr>
        <w:t>Grup Başkanı</w:t>
      </w:r>
      <w:r w:rsidRPr="001744B9">
        <w:rPr>
          <w:sz w:val="24"/>
          <w:szCs w:val="24"/>
          <w:lang w:val="tr-TR"/>
        </w:rPr>
        <w:t xml:space="preserve"> olarak atanır.</w:t>
      </w:r>
    </w:p>
    <w:p w14:paraId="37E58D69" w14:textId="77777777" w:rsidR="001744B9" w:rsidRPr="001744B9" w:rsidRDefault="001744B9" w:rsidP="001744B9">
      <w:pPr>
        <w:spacing w:before="120"/>
        <w:ind w:left="426"/>
        <w:jc w:val="both"/>
        <w:rPr>
          <w:b/>
          <w:bCs/>
          <w:sz w:val="24"/>
          <w:szCs w:val="24"/>
          <w:lang w:val="tr-TR"/>
        </w:rPr>
      </w:pPr>
      <w:r w:rsidRPr="001744B9">
        <w:rPr>
          <w:b/>
          <w:bCs/>
          <w:sz w:val="24"/>
          <w:szCs w:val="24"/>
          <w:lang w:val="tr-TR"/>
        </w:rPr>
        <w:t>6.1. Görev ve Sorumluluklar</w:t>
      </w:r>
    </w:p>
    <w:p w14:paraId="7C6ED7AC" w14:textId="77777777" w:rsidR="001744B9" w:rsidRPr="001744B9" w:rsidRDefault="001744B9" w:rsidP="001744B9">
      <w:pPr>
        <w:spacing w:before="120"/>
        <w:ind w:left="426"/>
        <w:jc w:val="both"/>
        <w:rPr>
          <w:sz w:val="24"/>
          <w:szCs w:val="24"/>
          <w:lang w:val="tr-TR"/>
        </w:rPr>
      </w:pPr>
      <w:r w:rsidRPr="001744B9">
        <w:rPr>
          <w:sz w:val="24"/>
          <w:szCs w:val="24"/>
          <w:lang w:val="tr-TR"/>
        </w:rPr>
        <w:lastRenderedPageBreak/>
        <w:t>Yapay Zekâ Çalışma Grubu’nun başlıca görev ve sorumlulukları şunlardır:</w:t>
      </w:r>
    </w:p>
    <w:p w14:paraId="6F98BE5E" w14:textId="77777777" w:rsidR="001744B9" w:rsidRPr="001744B9" w:rsidRDefault="001744B9" w:rsidP="001744B9">
      <w:pPr>
        <w:spacing w:before="120"/>
        <w:ind w:left="426"/>
        <w:jc w:val="both"/>
        <w:rPr>
          <w:sz w:val="24"/>
          <w:szCs w:val="24"/>
          <w:lang w:val="tr-TR"/>
        </w:rPr>
      </w:pPr>
      <w:r w:rsidRPr="001744B9">
        <w:rPr>
          <w:sz w:val="24"/>
          <w:szCs w:val="24"/>
          <w:lang w:val="tr-TR"/>
        </w:rPr>
        <w:t>a) Sinop Üniversitesi Yapay Zekâ Politikasını geliştirmek, sürekliliğini sağlamak ve onaylanmak üzere Üniversite Senatosu’na sunmak.</w:t>
      </w:r>
    </w:p>
    <w:p w14:paraId="23E1D816" w14:textId="7714B827" w:rsidR="001744B9" w:rsidRPr="001744B9" w:rsidRDefault="001744B9" w:rsidP="001744B9">
      <w:pPr>
        <w:spacing w:before="120"/>
        <w:ind w:left="426"/>
        <w:jc w:val="both"/>
        <w:rPr>
          <w:sz w:val="24"/>
          <w:szCs w:val="24"/>
          <w:lang w:val="tr-TR"/>
        </w:rPr>
      </w:pPr>
      <w:r w:rsidRPr="001744B9">
        <w:rPr>
          <w:sz w:val="24"/>
          <w:szCs w:val="24"/>
          <w:lang w:val="tr-TR"/>
        </w:rPr>
        <w:t xml:space="preserve">b) Yapay Zekâ Politikasının </w:t>
      </w:r>
      <w:r w:rsidR="0091524E">
        <w:rPr>
          <w:sz w:val="24"/>
          <w:szCs w:val="24"/>
          <w:lang w:val="tr-TR"/>
        </w:rPr>
        <w:t>Ü</w:t>
      </w:r>
      <w:r w:rsidRPr="001744B9">
        <w:rPr>
          <w:sz w:val="24"/>
          <w:szCs w:val="24"/>
          <w:lang w:val="tr-TR"/>
        </w:rPr>
        <w:t>niversite genelinde etkin biçimde uygulanmasını sağlamak.</w:t>
      </w:r>
    </w:p>
    <w:p w14:paraId="0CB6F1FD" w14:textId="70E9B8AF" w:rsidR="001744B9" w:rsidRPr="001744B9" w:rsidRDefault="001744B9" w:rsidP="001744B9">
      <w:pPr>
        <w:spacing w:before="120"/>
        <w:ind w:left="426"/>
        <w:jc w:val="both"/>
        <w:rPr>
          <w:sz w:val="24"/>
          <w:szCs w:val="24"/>
          <w:lang w:val="tr-TR"/>
        </w:rPr>
      </w:pPr>
      <w:r w:rsidRPr="001744B9">
        <w:rPr>
          <w:sz w:val="24"/>
          <w:szCs w:val="24"/>
          <w:lang w:val="tr-TR"/>
        </w:rPr>
        <w:t>c) Eğitim, araştırma ve idari süreçler başta olmak üzere YZ politikasının uygulanmasında görev alacak kilit paydaşları belirlemek; bu paydaşların rol ve sorumluluklarını açık bir şekilde tanımlamak.</w:t>
      </w:r>
    </w:p>
    <w:p w14:paraId="4354DC38" w14:textId="616E2A29" w:rsidR="001744B9" w:rsidRPr="001744B9" w:rsidRDefault="001744B9" w:rsidP="001744B9">
      <w:pPr>
        <w:spacing w:before="120"/>
        <w:ind w:left="426"/>
        <w:jc w:val="both"/>
        <w:rPr>
          <w:sz w:val="24"/>
          <w:szCs w:val="24"/>
          <w:lang w:val="tr-TR"/>
        </w:rPr>
      </w:pPr>
      <w:r w:rsidRPr="001744B9">
        <w:rPr>
          <w:sz w:val="24"/>
          <w:szCs w:val="24"/>
          <w:lang w:val="tr-TR"/>
        </w:rPr>
        <w:t>d) YZ Politikasının uygulanma sürecini denetlemek ve hesap verebilirliği tesis etmek.</w:t>
      </w:r>
    </w:p>
    <w:p w14:paraId="29911834" w14:textId="77777777" w:rsidR="001744B9" w:rsidRPr="001744B9" w:rsidRDefault="001744B9" w:rsidP="001744B9">
      <w:pPr>
        <w:spacing w:before="120"/>
        <w:ind w:left="426"/>
        <w:jc w:val="both"/>
        <w:rPr>
          <w:b/>
          <w:bCs/>
          <w:sz w:val="24"/>
          <w:szCs w:val="24"/>
          <w:lang w:val="tr-TR"/>
        </w:rPr>
      </w:pPr>
      <w:r w:rsidRPr="001744B9">
        <w:rPr>
          <w:b/>
          <w:bCs/>
          <w:sz w:val="24"/>
          <w:szCs w:val="24"/>
          <w:lang w:val="tr-TR"/>
        </w:rPr>
        <w:t>6.2. Denetim Süreci ve Amaçları</w:t>
      </w:r>
    </w:p>
    <w:p w14:paraId="3E5A3DC9" w14:textId="77777777" w:rsidR="001744B9" w:rsidRPr="001744B9" w:rsidRDefault="001744B9" w:rsidP="001744B9">
      <w:pPr>
        <w:spacing w:before="120"/>
        <w:ind w:firstLine="426"/>
        <w:jc w:val="both"/>
        <w:rPr>
          <w:sz w:val="24"/>
          <w:szCs w:val="24"/>
          <w:lang w:val="tr-TR"/>
        </w:rPr>
      </w:pPr>
      <w:r w:rsidRPr="001744B9">
        <w:rPr>
          <w:sz w:val="24"/>
          <w:szCs w:val="24"/>
          <w:lang w:val="tr-TR"/>
        </w:rPr>
        <w:t>Yapay Zekâ Politikasının etkinliğini ve bütünlüğünü sağlamak amacıyla Çalışma Grubu aşağıdaki denetim hedeflerine yönelik faaliyet yürütür:</w:t>
      </w:r>
    </w:p>
    <w:p w14:paraId="711293B6" w14:textId="77777777" w:rsidR="001744B9" w:rsidRPr="001744B9" w:rsidRDefault="001744B9" w:rsidP="001744B9">
      <w:pPr>
        <w:spacing w:before="120"/>
        <w:ind w:left="426"/>
        <w:jc w:val="both"/>
        <w:rPr>
          <w:sz w:val="24"/>
          <w:szCs w:val="24"/>
          <w:lang w:val="tr-TR"/>
        </w:rPr>
      </w:pPr>
      <w:r w:rsidRPr="001744B9">
        <w:rPr>
          <w:sz w:val="24"/>
          <w:szCs w:val="24"/>
          <w:lang w:val="tr-TR"/>
        </w:rPr>
        <w:t>a) Politika hükümlerine uyumun sağlanması,</w:t>
      </w:r>
    </w:p>
    <w:p w14:paraId="63A6C635" w14:textId="515F0FFA" w:rsidR="0091524E" w:rsidRDefault="001744B9" w:rsidP="0091524E">
      <w:pPr>
        <w:spacing w:before="120"/>
        <w:ind w:left="426"/>
        <w:jc w:val="both"/>
        <w:rPr>
          <w:sz w:val="24"/>
          <w:szCs w:val="24"/>
          <w:lang w:val="tr-TR"/>
        </w:rPr>
      </w:pPr>
      <w:r w:rsidRPr="001744B9">
        <w:rPr>
          <w:sz w:val="24"/>
          <w:szCs w:val="24"/>
          <w:lang w:val="tr-TR"/>
        </w:rPr>
        <w:t>b)</w:t>
      </w:r>
      <w:r w:rsidR="0091524E">
        <w:rPr>
          <w:sz w:val="24"/>
          <w:szCs w:val="24"/>
          <w:lang w:val="tr-TR"/>
        </w:rPr>
        <w:t xml:space="preserve"> </w:t>
      </w:r>
      <w:r w:rsidRPr="001744B9">
        <w:rPr>
          <w:sz w:val="24"/>
          <w:szCs w:val="24"/>
          <w:lang w:val="tr-TR"/>
        </w:rPr>
        <w:t>Üniversite genelinde yapay zekâ entegrasyonunun etkililiğinin değerlendirilmesi,</w:t>
      </w:r>
    </w:p>
    <w:p w14:paraId="27011905" w14:textId="46F4D425" w:rsidR="001744B9" w:rsidRDefault="001744B9" w:rsidP="0091524E">
      <w:pPr>
        <w:spacing w:before="120"/>
        <w:ind w:left="426"/>
        <w:jc w:val="both"/>
        <w:rPr>
          <w:sz w:val="24"/>
          <w:szCs w:val="24"/>
          <w:lang w:val="tr-TR"/>
        </w:rPr>
      </w:pPr>
      <w:r w:rsidRPr="001744B9">
        <w:rPr>
          <w:sz w:val="24"/>
          <w:szCs w:val="24"/>
          <w:lang w:val="tr-TR"/>
        </w:rPr>
        <w:t>c) İyileştirme alanlarının belirlenerek gerekli stratejik ve operasyonel önerilerin geliştirilmesi.</w:t>
      </w:r>
    </w:p>
    <w:p w14:paraId="702995DA" w14:textId="1093FDD0" w:rsidR="001744B9" w:rsidRPr="001744B9" w:rsidRDefault="001744B9" w:rsidP="001744B9">
      <w:pPr>
        <w:spacing w:before="120"/>
        <w:ind w:left="426"/>
        <w:jc w:val="both"/>
        <w:rPr>
          <w:b/>
          <w:bCs/>
          <w:sz w:val="24"/>
          <w:szCs w:val="24"/>
          <w:lang w:val="tr-TR"/>
        </w:rPr>
      </w:pPr>
      <w:r w:rsidRPr="001744B9">
        <w:rPr>
          <w:b/>
          <w:bCs/>
          <w:sz w:val="24"/>
          <w:szCs w:val="24"/>
          <w:lang w:val="tr-TR"/>
        </w:rPr>
        <w:t>6.3. Denetim Sıklığı ve Toplantılar</w:t>
      </w:r>
    </w:p>
    <w:p w14:paraId="2D01C7AC" w14:textId="397B5F9E" w:rsidR="00413926" w:rsidRPr="00413926" w:rsidRDefault="001744B9" w:rsidP="001744B9">
      <w:pPr>
        <w:spacing w:before="120"/>
        <w:ind w:left="426"/>
        <w:jc w:val="both"/>
        <w:rPr>
          <w:sz w:val="24"/>
          <w:szCs w:val="24"/>
          <w:lang w:val="tr-TR"/>
        </w:rPr>
      </w:pPr>
      <w:r w:rsidRPr="001744B9">
        <w:rPr>
          <w:b/>
          <w:bCs/>
          <w:sz w:val="24"/>
          <w:szCs w:val="24"/>
          <w:lang w:val="tr-TR"/>
        </w:rPr>
        <w:t>a)</w:t>
      </w:r>
      <w:r w:rsidRPr="001744B9">
        <w:rPr>
          <w:sz w:val="24"/>
          <w:szCs w:val="24"/>
          <w:lang w:val="tr-TR"/>
        </w:rPr>
        <w:t xml:space="preserve"> Denetim faaliyetleri, yılda iki kez olmak üzere her akademik dönemde en az bir kez gerçekleştirilir.</w:t>
      </w:r>
      <w:r w:rsidRPr="001744B9">
        <w:rPr>
          <w:sz w:val="24"/>
          <w:szCs w:val="24"/>
          <w:lang w:val="tr-TR"/>
        </w:rPr>
        <w:br/>
      </w:r>
      <w:r w:rsidRPr="001744B9">
        <w:rPr>
          <w:b/>
          <w:bCs/>
          <w:sz w:val="24"/>
          <w:szCs w:val="24"/>
          <w:lang w:val="tr-TR"/>
        </w:rPr>
        <w:t>b)</w:t>
      </w:r>
      <w:r w:rsidRPr="001744B9">
        <w:rPr>
          <w:sz w:val="24"/>
          <w:szCs w:val="24"/>
          <w:lang w:val="tr-TR"/>
        </w:rPr>
        <w:t xml:space="preserve"> Süregelen denetim süreçlerini değerlendirmek, bulguları tartışmak ve gerekli kararları almak amacıyla Çalışma Grubu ihtiyaç duyuldukça toplantılar düzenler.</w:t>
      </w:r>
    </w:p>
    <w:p w14:paraId="3855D419" w14:textId="4D0FF183" w:rsidR="00413926" w:rsidRPr="00E773B4" w:rsidRDefault="008B0280" w:rsidP="001744B9">
      <w:pPr>
        <w:spacing w:before="120"/>
        <w:ind w:firstLine="426"/>
        <w:jc w:val="both"/>
        <w:rPr>
          <w:b/>
          <w:bCs/>
          <w:sz w:val="24"/>
          <w:szCs w:val="24"/>
          <w:lang w:val="tr-TR"/>
        </w:rPr>
      </w:pPr>
      <w:r>
        <w:rPr>
          <w:b/>
          <w:bCs/>
          <w:sz w:val="24"/>
          <w:szCs w:val="24"/>
          <w:lang w:val="tr-TR"/>
        </w:rPr>
        <w:t>6</w:t>
      </w:r>
      <w:r w:rsidR="00413926" w:rsidRPr="00E773B4">
        <w:rPr>
          <w:b/>
          <w:bCs/>
          <w:sz w:val="24"/>
          <w:szCs w:val="24"/>
          <w:lang w:val="tr-TR"/>
        </w:rPr>
        <w:t>.</w:t>
      </w:r>
      <w:r w:rsidR="001744B9">
        <w:rPr>
          <w:b/>
          <w:bCs/>
          <w:sz w:val="24"/>
          <w:szCs w:val="24"/>
          <w:lang w:val="tr-TR"/>
        </w:rPr>
        <w:t>4</w:t>
      </w:r>
      <w:r w:rsidR="00413926" w:rsidRPr="00E773B4">
        <w:rPr>
          <w:b/>
          <w:bCs/>
          <w:sz w:val="24"/>
          <w:szCs w:val="24"/>
          <w:lang w:val="tr-TR"/>
        </w:rPr>
        <w:t>.</w:t>
      </w:r>
      <w:r w:rsidR="00E773B4" w:rsidRPr="00E773B4">
        <w:rPr>
          <w:b/>
          <w:bCs/>
          <w:sz w:val="24"/>
          <w:szCs w:val="24"/>
          <w:lang w:val="tr-TR"/>
        </w:rPr>
        <w:t xml:space="preserve"> </w:t>
      </w:r>
      <w:r w:rsidR="001744B9" w:rsidRPr="00E773B4">
        <w:rPr>
          <w:b/>
          <w:bCs/>
          <w:sz w:val="24"/>
          <w:szCs w:val="24"/>
          <w:lang w:val="tr-TR"/>
        </w:rPr>
        <w:t xml:space="preserve">Yapay </w:t>
      </w:r>
      <w:r w:rsidR="0091524E" w:rsidRPr="00E773B4">
        <w:rPr>
          <w:b/>
          <w:bCs/>
          <w:sz w:val="24"/>
          <w:szCs w:val="24"/>
          <w:lang w:val="tr-TR"/>
        </w:rPr>
        <w:t>Zekâ</w:t>
      </w:r>
      <w:r w:rsidR="001744B9" w:rsidRPr="00E773B4">
        <w:rPr>
          <w:b/>
          <w:bCs/>
          <w:sz w:val="24"/>
          <w:szCs w:val="24"/>
          <w:lang w:val="tr-TR"/>
        </w:rPr>
        <w:t xml:space="preserve"> </w:t>
      </w:r>
      <w:r w:rsidR="001744B9">
        <w:rPr>
          <w:b/>
          <w:bCs/>
          <w:sz w:val="24"/>
          <w:szCs w:val="24"/>
          <w:lang w:val="tr-TR"/>
        </w:rPr>
        <w:t>Çalışma Grubu Üyeleri</w:t>
      </w:r>
    </w:p>
    <w:p w14:paraId="4FB688EA" w14:textId="77777777" w:rsidR="000F1FBD" w:rsidRDefault="000F1FBD" w:rsidP="001744B9">
      <w:pPr>
        <w:numPr>
          <w:ilvl w:val="0"/>
          <w:numId w:val="8"/>
        </w:numPr>
        <w:spacing w:before="120"/>
        <w:jc w:val="both"/>
        <w:rPr>
          <w:sz w:val="24"/>
          <w:szCs w:val="24"/>
          <w:lang w:val="tr-TR"/>
        </w:rPr>
      </w:pPr>
      <w:bookmarkStart w:id="1" w:name="OLE_LINK7"/>
      <w:r>
        <w:rPr>
          <w:sz w:val="24"/>
          <w:szCs w:val="24"/>
          <w:lang w:val="tr-TR"/>
        </w:rPr>
        <w:t>Araştırma Dekanı</w:t>
      </w:r>
    </w:p>
    <w:p w14:paraId="6AB38D5D" w14:textId="1FDDE751" w:rsidR="00442A65" w:rsidRPr="00413926" w:rsidRDefault="00442A65" w:rsidP="001744B9">
      <w:pPr>
        <w:numPr>
          <w:ilvl w:val="0"/>
          <w:numId w:val="8"/>
        </w:numPr>
        <w:spacing w:before="120"/>
        <w:jc w:val="both"/>
        <w:rPr>
          <w:sz w:val="24"/>
          <w:szCs w:val="24"/>
          <w:lang w:val="tr-TR"/>
        </w:rPr>
      </w:pPr>
      <w:r>
        <w:rPr>
          <w:sz w:val="24"/>
          <w:szCs w:val="24"/>
          <w:lang w:val="tr-TR"/>
        </w:rPr>
        <w:t>Dijital Dönüşüm Ofisi Koordinatörü</w:t>
      </w:r>
    </w:p>
    <w:p w14:paraId="05430613" w14:textId="77777777" w:rsidR="00442A65" w:rsidRPr="00413926" w:rsidRDefault="00442A65" w:rsidP="001744B9">
      <w:pPr>
        <w:numPr>
          <w:ilvl w:val="0"/>
          <w:numId w:val="8"/>
        </w:numPr>
        <w:spacing w:before="120"/>
        <w:jc w:val="both"/>
        <w:rPr>
          <w:sz w:val="24"/>
          <w:szCs w:val="24"/>
          <w:lang w:val="tr-TR"/>
        </w:rPr>
      </w:pPr>
      <w:r w:rsidRPr="00AC53E4">
        <w:rPr>
          <w:sz w:val="24"/>
          <w:szCs w:val="24"/>
          <w:lang w:val="tr-TR"/>
        </w:rPr>
        <w:t>Eğitimde Mükemmeliyet Ofisi Koordinatörü</w:t>
      </w:r>
    </w:p>
    <w:p w14:paraId="1F17CB5D" w14:textId="77777777" w:rsidR="00CB5A0C" w:rsidRDefault="00CB5A0C" w:rsidP="00CB5A0C">
      <w:pPr>
        <w:numPr>
          <w:ilvl w:val="0"/>
          <w:numId w:val="8"/>
        </w:numPr>
        <w:spacing w:before="120"/>
        <w:jc w:val="both"/>
        <w:rPr>
          <w:sz w:val="24"/>
          <w:szCs w:val="24"/>
          <w:lang w:val="tr-TR"/>
        </w:rPr>
      </w:pPr>
      <w:r>
        <w:rPr>
          <w:sz w:val="24"/>
          <w:szCs w:val="24"/>
          <w:lang w:val="tr-TR"/>
        </w:rPr>
        <w:t>B</w:t>
      </w:r>
      <w:r w:rsidRPr="00CB5A0C">
        <w:rPr>
          <w:sz w:val="24"/>
          <w:szCs w:val="24"/>
          <w:lang w:val="tr-TR"/>
        </w:rPr>
        <w:t xml:space="preserve">ilgisayar Mühendisliği Bölümü/Akademisyen temsilcileri </w:t>
      </w:r>
    </w:p>
    <w:p w14:paraId="774CBFD8" w14:textId="77777777" w:rsidR="00442A65" w:rsidRPr="00413926" w:rsidRDefault="00442A65" w:rsidP="001744B9">
      <w:pPr>
        <w:numPr>
          <w:ilvl w:val="0"/>
          <w:numId w:val="8"/>
        </w:numPr>
        <w:spacing w:before="120"/>
        <w:jc w:val="both"/>
        <w:rPr>
          <w:sz w:val="24"/>
          <w:szCs w:val="24"/>
          <w:lang w:val="tr-TR"/>
        </w:rPr>
      </w:pPr>
      <w:r w:rsidRPr="00413926">
        <w:rPr>
          <w:sz w:val="24"/>
          <w:szCs w:val="24"/>
          <w:lang w:val="tr-TR"/>
        </w:rPr>
        <w:t>Etik Kurul Temsilcisi</w:t>
      </w:r>
    </w:p>
    <w:p w14:paraId="5668C378" w14:textId="77777777" w:rsidR="00442A65" w:rsidRPr="00413926" w:rsidRDefault="00442A65" w:rsidP="001744B9">
      <w:pPr>
        <w:numPr>
          <w:ilvl w:val="0"/>
          <w:numId w:val="8"/>
        </w:numPr>
        <w:spacing w:before="120"/>
        <w:jc w:val="both"/>
        <w:rPr>
          <w:sz w:val="24"/>
          <w:szCs w:val="24"/>
          <w:lang w:val="tr-TR"/>
        </w:rPr>
      </w:pPr>
      <w:r w:rsidRPr="00413926">
        <w:rPr>
          <w:sz w:val="24"/>
          <w:szCs w:val="24"/>
          <w:lang w:val="tr-TR"/>
        </w:rPr>
        <w:t>Hukuk Uzmanı</w:t>
      </w:r>
    </w:p>
    <w:p w14:paraId="0C1FB221" w14:textId="77777777" w:rsidR="00442A65" w:rsidRDefault="00442A65" w:rsidP="001744B9">
      <w:pPr>
        <w:numPr>
          <w:ilvl w:val="0"/>
          <w:numId w:val="8"/>
        </w:numPr>
        <w:spacing w:before="120"/>
        <w:jc w:val="both"/>
        <w:rPr>
          <w:sz w:val="24"/>
          <w:szCs w:val="24"/>
          <w:lang w:val="tr-TR"/>
        </w:rPr>
      </w:pPr>
      <w:r>
        <w:rPr>
          <w:sz w:val="24"/>
          <w:szCs w:val="24"/>
          <w:lang w:val="tr-TR"/>
        </w:rPr>
        <w:t>Kütüphane ve Dokümantasyon Daire Başkanı</w:t>
      </w:r>
    </w:p>
    <w:p w14:paraId="3701662B" w14:textId="77777777" w:rsidR="00442A65" w:rsidRDefault="00442A65" w:rsidP="001744B9">
      <w:pPr>
        <w:numPr>
          <w:ilvl w:val="0"/>
          <w:numId w:val="8"/>
        </w:numPr>
        <w:spacing w:before="120"/>
        <w:jc w:val="both"/>
        <w:rPr>
          <w:sz w:val="24"/>
          <w:szCs w:val="24"/>
          <w:lang w:val="tr-TR"/>
        </w:rPr>
      </w:pPr>
      <w:r>
        <w:rPr>
          <w:sz w:val="24"/>
          <w:szCs w:val="24"/>
          <w:lang w:val="tr-TR"/>
        </w:rPr>
        <w:t xml:space="preserve">Proje ve Veri Yönetim </w:t>
      </w:r>
      <w:bookmarkStart w:id="2" w:name="OLE_LINK32"/>
      <w:r>
        <w:rPr>
          <w:sz w:val="24"/>
          <w:szCs w:val="24"/>
          <w:lang w:val="tr-TR"/>
        </w:rPr>
        <w:t>Ofisi Koordinatörü</w:t>
      </w:r>
      <w:bookmarkEnd w:id="2"/>
    </w:p>
    <w:p w14:paraId="4BB952B7" w14:textId="77777777" w:rsidR="00442A65" w:rsidRPr="00413926" w:rsidRDefault="00442A65" w:rsidP="001744B9">
      <w:pPr>
        <w:numPr>
          <w:ilvl w:val="0"/>
          <w:numId w:val="8"/>
        </w:numPr>
        <w:spacing w:before="120"/>
        <w:jc w:val="both"/>
        <w:rPr>
          <w:sz w:val="24"/>
          <w:szCs w:val="24"/>
          <w:lang w:val="tr-TR"/>
        </w:rPr>
      </w:pPr>
      <w:r w:rsidRPr="00413926">
        <w:rPr>
          <w:sz w:val="24"/>
          <w:szCs w:val="24"/>
          <w:lang w:val="tr-TR"/>
        </w:rPr>
        <w:t>Sektör Temsilci</w:t>
      </w:r>
      <w:r>
        <w:rPr>
          <w:sz w:val="24"/>
          <w:szCs w:val="24"/>
          <w:lang w:val="tr-TR"/>
        </w:rPr>
        <w:t>s</w:t>
      </w:r>
      <w:r w:rsidRPr="00413926">
        <w:rPr>
          <w:sz w:val="24"/>
          <w:szCs w:val="24"/>
          <w:lang w:val="tr-TR"/>
        </w:rPr>
        <w:t>i</w:t>
      </w:r>
    </w:p>
    <w:p w14:paraId="1FA7212E" w14:textId="77777777" w:rsidR="00442A65" w:rsidRPr="00413926" w:rsidRDefault="00442A65" w:rsidP="001744B9">
      <w:pPr>
        <w:numPr>
          <w:ilvl w:val="0"/>
          <w:numId w:val="8"/>
        </w:numPr>
        <w:spacing w:before="120"/>
        <w:jc w:val="both"/>
        <w:rPr>
          <w:sz w:val="24"/>
          <w:szCs w:val="24"/>
          <w:lang w:val="tr-TR"/>
        </w:rPr>
      </w:pPr>
      <w:r w:rsidRPr="00413926">
        <w:rPr>
          <w:sz w:val="24"/>
          <w:szCs w:val="24"/>
          <w:lang w:val="tr-TR"/>
        </w:rPr>
        <w:t>Veri Bilimci</w:t>
      </w:r>
    </w:p>
    <w:p w14:paraId="69B0AE5C" w14:textId="77777777" w:rsidR="00442A65" w:rsidRPr="00413926" w:rsidRDefault="00442A65" w:rsidP="001744B9">
      <w:pPr>
        <w:numPr>
          <w:ilvl w:val="0"/>
          <w:numId w:val="8"/>
        </w:numPr>
        <w:spacing w:before="120"/>
        <w:jc w:val="both"/>
        <w:rPr>
          <w:sz w:val="24"/>
          <w:szCs w:val="24"/>
          <w:lang w:val="tr-TR"/>
        </w:rPr>
      </w:pPr>
      <w:r w:rsidRPr="00413926">
        <w:rPr>
          <w:sz w:val="24"/>
          <w:szCs w:val="24"/>
          <w:lang w:val="tr-TR"/>
        </w:rPr>
        <w:t>Veri Güvenliği Uzmanı</w:t>
      </w:r>
    </w:p>
    <w:p w14:paraId="3A1DF8A8" w14:textId="77777777" w:rsidR="00442A65" w:rsidRDefault="00442A65" w:rsidP="001744B9">
      <w:pPr>
        <w:numPr>
          <w:ilvl w:val="0"/>
          <w:numId w:val="8"/>
        </w:numPr>
        <w:spacing w:before="120"/>
        <w:jc w:val="both"/>
        <w:rPr>
          <w:sz w:val="24"/>
          <w:szCs w:val="24"/>
          <w:lang w:val="tr-TR"/>
        </w:rPr>
      </w:pPr>
      <w:r w:rsidRPr="00413926">
        <w:rPr>
          <w:sz w:val="24"/>
          <w:szCs w:val="24"/>
          <w:lang w:val="tr-TR"/>
        </w:rPr>
        <w:t xml:space="preserve">YZ </w:t>
      </w:r>
      <w:r w:rsidRPr="007909C3">
        <w:rPr>
          <w:sz w:val="24"/>
          <w:szCs w:val="24"/>
          <w:lang w:val="tr-TR"/>
        </w:rPr>
        <w:t>Araştırmacıları</w:t>
      </w:r>
      <w:r w:rsidRPr="00442A65">
        <w:rPr>
          <w:sz w:val="24"/>
          <w:szCs w:val="24"/>
          <w:lang w:val="tr-TR"/>
        </w:rPr>
        <w:t xml:space="preserve"> </w:t>
      </w:r>
    </w:p>
    <w:p w14:paraId="2AD91AD3" w14:textId="77777777" w:rsidR="00442A65" w:rsidRPr="00413926" w:rsidRDefault="00442A65" w:rsidP="001744B9">
      <w:pPr>
        <w:numPr>
          <w:ilvl w:val="0"/>
          <w:numId w:val="8"/>
        </w:numPr>
        <w:spacing w:before="120"/>
        <w:jc w:val="both"/>
        <w:rPr>
          <w:sz w:val="24"/>
          <w:szCs w:val="24"/>
          <w:lang w:val="tr-TR"/>
        </w:rPr>
      </w:pPr>
      <w:r w:rsidRPr="00413926">
        <w:rPr>
          <w:sz w:val="24"/>
          <w:szCs w:val="24"/>
          <w:lang w:val="tr-TR"/>
        </w:rPr>
        <w:t>Öğrenci Temsilci</w:t>
      </w:r>
      <w:r>
        <w:rPr>
          <w:sz w:val="24"/>
          <w:szCs w:val="24"/>
          <w:lang w:val="tr-TR"/>
        </w:rPr>
        <w:t>s</w:t>
      </w:r>
      <w:r w:rsidRPr="00413926">
        <w:rPr>
          <w:sz w:val="24"/>
          <w:szCs w:val="24"/>
          <w:lang w:val="tr-TR"/>
        </w:rPr>
        <w:t>i</w:t>
      </w:r>
    </w:p>
    <w:bookmarkEnd w:id="1"/>
    <w:p w14:paraId="669F16DE" w14:textId="77777777" w:rsidR="00413926" w:rsidRPr="00E773B4" w:rsidRDefault="008B0280" w:rsidP="001744B9">
      <w:pPr>
        <w:spacing w:before="120"/>
        <w:ind w:firstLine="426"/>
        <w:jc w:val="both"/>
        <w:rPr>
          <w:b/>
          <w:bCs/>
          <w:sz w:val="24"/>
          <w:szCs w:val="24"/>
          <w:lang w:val="tr-TR"/>
        </w:rPr>
      </w:pPr>
      <w:r>
        <w:rPr>
          <w:b/>
          <w:bCs/>
          <w:sz w:val="24"/>
          <w:szCs w:val="24"/>
          <w:lang w:val="tr-TR"/>
        </w:rPr>
        <w:t>7</w:t>
      </w:r>
      <w:r w:rsidR="00413926" w:rsidRPr="00E773B4">
        <w:rPr>
          <w:b/>
          <w:bCs/>
          <w:sz w:val="24"/>
          <w:szCs w:val="24"/>
          <w:lang w:val="tr-TR"/>
        </w:rPr>
        <w:t>.</w:t>
      </w:r>
      <w:r w:rsidR="00413926" w:rsidRPr="00E773B4">
        <w:rPr>
          <w:b/>
          <w:bCs/>
          <w:sz w:val="24"/>
          <w:szCs w:val="24"/>
          <w:lang w:val="tr-TR"/>
        </w:rPr>
        <w:tab/>
        <w:t>Eğitim</w:t>
      </w:r>
      <w:r w:rsidR="00512FBF">
        <w:rPr>
          <w:b/>
          <w:bCs/>
          <w:sz w:val="24"/>
          <w:szCs w:val="24"/>
          <w:lang w:val="tr-TR"/>
        </w:rPr>
        <w:t xml:space="preserve"> ve Öğretim</w:t>
      </w:r>
    </w:p>
    <w:p w14:paraId="003D2303" w14:textId="5CBA1FD9" w:rsidR="00531C69" w:rsidRDefault="008B0280" w:rsidP="001744B9">
      <w:pPr>
        <w:spacing w:before="120"/>
        <w:ind w:firstLine="426"/>
        <w:jc w:val="both"/>
        <w:rPr>
          <w:sz w:val="24"/>
          <w:szCs w:val="24"/>
          <w:lang w:val="tr-TR"/>
        </w:rPr>
      </w:pPr>
      <w:r>
        <w:rPr>
          <w:sz w:val="24"/>
          <w:szCs w:val="24"/>
          <w:lang w:val="tr-TR"/>
        </w:rPr>
        <w:lastRenderedPageBreak/>
        <w:t>7</w:t>
      </w:r>
      <w:r w:rsidR="00413926" w:rsidRPr="00413926">
        <w:rPr>
          <w:sz w:val="24"/>
          <w:szCs w:val="24"/>
          <w:lang w:val="tr-TR"/>
        </w:rPr>
        <w:t>.1.</w:t>
      </w:r>
      <w:r w:rsidR="00E773B4">
        <w:rPr>
          <w:sz w:val="24"/>
          <w:szCs w:val="24"/>
          <w:lang w:val="tr-TR"/>
        </w:rPr>
        <w:t xml:space="preserve"> </w:t>
      </w:r>
      <w:r w:rsidR="000F1FBD" w:rsidRPr="000F1FBD">
        <w:rPr>
          <w:sz w:val="24"/>
          <w:szCs w:val="24"/>
          <w:lang w:val="tr-TR"/>
        </w:rPr>
        <w:t xml:space="preserve">Yapay </w:t>
      </w:r>
      <w:r w:rsidR="0091524E" w:rsidRPr="000F1FBD">
        <w:rPr>
          <w:sz w:val="24"/>
          <w:szCs w:val="24"/>
          <w:lang w:val="tr-TR"/>
        </w:rPr>
        <w:t>zekâ</w:t>
      </w:r>
      <w:r w:rsidR="000F1FBD" w:rsidRPr="000F1FBD">
        <w:rPr>
          <w:sz w:val="24"/>
          <w:szCs w:val="24"/>
          <w:lang w:val="tr-TR"/>
        </w:rPr>
        <w:t xml:space="preserve"> teknolojilerinin etkin biçimde kullanımı konusunda yetkinlik kazanmak; öğrencilerin öğrenme deneyimlerini zenginleştirmeleri, dijital becerilerini geliştirmeleri, profesyonel kariyerlerine hazırlanabilmeleri ve yapay zekanın giderek yaygınlaştığı bir dünyaya uyum sağlayabilmeleri açısından büyük önem taşımaktadır. Bu bağlamda, akademisyenlerin yapay </w:t>
      </w:r>
      <w:r w:rsidR="0091524E" w:rsidRPr="000F1FBD">
        <w:rPr>
          <w:sz w:val="24"/>
          <w:szCs w:val="24"/>
          <w:lang w:val="tr-TR"/>
        </w:rPr>
        <w:t>zekâ</w:t>
      </w:r>
      <w:r w:rsidR="000F1FBD" w:rsidRPr="000F1FBD">
        <w:rPr>
          <w:sz w:val="24"/>
          <w:szCs w:val="24"/>
          <w:lang w:val="tr-TR"/>
        </w:rPr>
        <w:t xml:space="preserve"> teknolojilerini öğretim programlarına, değerlendirme yöntemlerine ve pedagojik yaklaşımlarına entegre etmeleri; ayrıca öğrencilerin bu teknolojileri uygun, sorumlu ve etik bir biçimde kullanmalarını desteklemeleri ve teşvik etmeleri gerekmektedir</w:t>
      </w:r>
      <w:r w:rsidR="00413926" w:rsidRPr="00413926">
        <w:rPr>
          <w:sz w:val="24"/>
          <w:szCs w:val="24"/>
          <w:lang w:val="tr-TR"/>
        </w:rPr>
        <w:t>.</w:t>
      </w:r>
    </w:p>
    <w:p w14:paraId="4474CDD5" w14:textId="6B64B3F4" w:rsidR="00512FBF" w:rsidRPr="00512FBF" w:rsidRDefault="008B0280" w:rsidP="001744B9">
      <w:pPr>
        <w:spacing w:before="120"/>
        <w:ind w:firstLine="426"/>
        <w:jc w:val="both"/>
        <w:rPr>
          <w:sz w:val="24"/>
          <w:szCs w:val="24"/>
          <w:lang w:val="tr-TR"/>
        </w:rPr>
      </w:pPr>
      <w:r>
        <w:rPr>
          <w:sz w:val="24"/>
          <w:szCs w:val="24"/>
          <w:lang w:val="tr-TR"/>
        </w:rPr>
        <w:t>7</w:t>
      </w:r>
      <w:r w:rsidR="00531C69">
        <w:rPr>
          <w:sz w:val="24"/>
          <w:szCs w:val="24"/>
          <w:lang w:val="tr-TR"/>
        </w:rPr>
        <w:t xml:space="preserve">.2. </w:t>
      </w:r>
      <w:r w:rsidR="00512FBF" w:rsidRPr="00512FBF">
        <w:rPr>
          <w:sz w:val="24"/>
          <w:szCs w:val="24"/>
          <w:lang w:val="tr-TR"/>
        </w:rPr>
        <w:t xml:space="preserve">Üniversitemiz, </w:t>
      </w:r>
      <w:proofErr w:type="spellStart"/>
      <w:r w:rsidR="007C28C2">
        <w:rPr>
          <w:sz w:val="24"/>
          <w:szCs w:val="24"/>
          <w:lang w:val="tr-TR"/>
        </w:rPr>
        <w:t>YZ</w:t>
      </w:r>
      <w:r w:rsidR="00512FBF" w:rsidRPr="00512FBF">
        <w:rPr>
          <w:sz w:val="24"/>
          <w:szCs w:val="24"/>
          <w:lang w:val="tr-TR"/>
        </w:rPr>
        <w:t>’nin</w:t>
      </w:r>
      <w:proofErr w:type="spellEnd"/>
      <w:r w:rsidR="00512FBF" w:rsidRPr="00512FBF">
        <w:rPr>
          <w:sz w:val="24"/>
          <w:szCs w:val="24"/>
          <w:lang w:val="tr-TR"/>
        </w:rPr>
        <w:t xml:space="preserve"> eğitim amaçlı kullanılmasında etik, güvenli, eşitlikçi ve faydalı kullanımını sağlamak için insan merkezli, entelektüel birikimin ve gelişimin önemini teşvik eden, eleştirel düşünceyi ve akademik donanımı desteklemeyi önceleyen bir yaklaşımı benimsemektedir. Bu bağlamda, </w:t>
      </w:r>
      <w:proofErr w:type="spellStart"/>
      <w:r w:rsidR="007C28C2">
        <w:rPr>
          <w:sz w:val="24"/>
          <w:szCs w:val="24"/>
          <w:lang w:val="tr-TR"/>
        </w:rPr>
        <w:t>YZ</w:t>
      </w:r>
      <w:r w:rsidR="00512FBF" w:rsidRPr="00512FBF">
        <w:rPr>
          <w:sz w:val="24"/>
          <w:szCs w:val="24"/>
          <w:lang w:val="tr-TR"/>
        </w:rPr>
        <w:t>’nin</w:t>
      </w:r>
      <w:proofErr w:type="spellEnd"/>
      <w:r w:rsidR="00512FBF" w:rsidRPr="00512FBF">
        <w:rPr>
          <w:sz w:val="24"/>
          <w:szCs w:val="24"/>
          <w:lang w:val="tr-TR"/>
        </w:rPr>
        <w:t xml:space="preserve"> eğitim ve öğretim süreçlerinde kullanılmasında öğrencilerimiz için aşağıdaki temel önerileri sıralayabiliriz:</w:t>
      </w:r>
    </w:p>
    <w:p w14:paraId="50093082" w14:textId="1158759B" w:rsidR="00512FBF" w:rsidRPr="00512FBF" w:rsidRDefault="00512FBF" w:rsidP="001744B9">
      <w:pPr>
        <w:numPr>
          <w:ilvl w:val="0"/>
          <w:numId w:val="15"/>
        </w:numPr>
        <w:spacing w:before="120"/>
        <w:ind w:left="567"/>
        <w:jc w:val="both"/>
        <w:rPr>
          <w:sz w:val="24"/>
          <w:szCs w:val="24"/>
          <w:lang w:val="tr-TR"/>
        </w:rPr>
      </w:pPr>
      <w:r w:rsidRPr="00512FBF">
        <w:rPr>
          <w:sz w:val="24"/>
          <w:szCs w:val="24"/>
          <w:lang w:val="tr-TR"/>
        </w:rPr>
        <w:t>Etik yönergelere uymak</w:t>
      </w:r>
      <w:r w:rsidR="0091524E">
        <w:rPr>
          <w:sz w:val="24"/>
          <w:szCs w:val="24"/>
          <w:lang w:val="tr-TR"/>
        </w:rPr>
        <w:t>,</w:t>
      </w:r>
      <w:r w:rsidRPr="00512FBF">
        <w:rPr>
          <w:sz w:val="24"/>
          <w:szCs w:val="24"/>
          <w:lang w:val="tr-TR"/>
        </w:rPr>
        <w:t xml:space="preserve"> </w:t>
      </w:r>
    </w:p>
    <w:p w14:paraId="0B96C212" w14:textId="02F8F52E" w:rsidR="00512FBF" w:rsidRPr="00512FBF" w:rsidRDefault="00512FBF" w:rsidP="001744B9">
      <w:pPr>
        <w:numPr>
          <w:ilvl w:val="0"/>
          <w:numId w:val="15"/>
        </w:numPr>
        <w:spacing w:before="120"/>
        <w:ind w:left="567"/>
        <w:jc w:val="both"/>
        <w:rPr>
          <w:sz w:val="24"/>
          <w:szCs w:val="24"/>
          <w:lang w:val="tr-TR"/>
        </w:rPr>
      </w:pPr>
      <w:r w:rsidRPr="00512FBF">
        <w:rPr>
          <w:sz w:val="24"/>
          <w:szCs w:val="24"/>
          <w:lang w:val="tr-TR"/>
        </w:rPr>
        <w:t xml:space="preserve">Kullanılan üretken yapay </w:t>
      </w:r>
      <w:r w:rsidR="0091524E" w:rsidRPr="00512FBF">
        <w:rPr>
          <w:sz w:val="24"/>
          <w:szCs w:val="24"/>
          <w:lang w:val="tr-TR"/>
        </w:rPr>
        <w:t>zekâ</w:t>
      </w:r>
      <w:r w:rsidRPr="00512FBF">
        <w:rPr>
          <w:sz w:val="24"/>
          <w:szCs w:val="24"/>
          <w:lang w:val="tr-TR"/>
        </w:rPr>
        <w:t xml:space="preserve"> aracını uygun şekilde alıntılamak</w:t>
      </w:r>
      <w:r w:rsidR="0091524E">
        <w:rPr>
          <w:sz w:val="24"/>
          <w:szCs w:val="24"/>
          <w:lang w:val="tr-TR"/>
        </w:rPr>
        <w:t>,</w:t>
      </w:r>
      <w:r w:rsidRPr="00512FBF">
        <w:rPr>
          <w:sz w:val="24"/>
          <w:szCs w:val="24"/>
          <w:lang w:val="tr-TR"/>
        </w:rPr>
        <w:t xml:space="preserve"> </w:t>
      </w:r>
    </w:p>
    <w:p w14:paraId="319FF406" w14:textId="473856D1" w:rsidR="00512FBF" w:rsidRPr="00512FBF" w:rsidRDefault="00512FBF" w:rsidP="001744B9">
      <w:pPr>
        <w:numPr>
          <w:ilvl w:val="0"/>
          <w:numId w:val="15"/>
        </w:numPr>
        <w:spacing w:before="120"/>
        <w:ind w:left="567"/>
        <w:jc w:val="both"/>
        <w:rPr>
          <w:sz w:val="24"/>
          <w:szCs w:val="24"/>
          <w:lang w:val="tr-TR"/>
        </w:rPr>
      </w:pPr>
      <w:r w:rsidRPr="00512FBF">
        <w:rPr>
          <w:sz w:val="24"/>
          <w:szCs w:val="24"/>
          <w:lang w:val="tr-TR"/>
        </w:rPr>
        <w:t xml:space="preserve">Ders izlencelerinde yer verilen yapay </w:t>
      </w:r>
      <w:r w:rsidR="0091524E" w:rsidRPr="00512FBF">
        <w:rPr>
          <w:sz w:val="24"/>
          <w:szCs w:val="24"/>
          <w:lang w:val="tr-TR"/>
        </w:rPr>
        <w:t>zekâ</w:t>
      </w:r>
      <w:r w:rsidRPr="00512FBF">
        <w:rPr>
          <w:sz w:val="24"/>
          <w:szCs w:val="24"/>
          <w:lang w:val="tr-TR"/>
        </w:rPr>
        <w:t xml:space="preserve"> kullanım yönergelerini takip etmek ve dersi veren öğretim elemanlarına kuralları danışmak</w:t>
      </w:r>
      <w:r w:rsidR="0091524E">
        <w:rPr>
          <w:sz w:val="24"/>
          <w:szCs w:val="24"/>
          <w:lang w:val="tr-TR"/>
        </w:rPr>
        <w:t>,</w:t>
      </w:r>
      <w:r w:rsidRPr="00512FBF">
        <w:rPr>
          <w:sz w:val="24"/>
          <w:szCs w:val="24"/>
          <w:lang w:val="tr-TR"/>
        </w:rPr>
        <w:t xml:space="preserve"> </w:t>
      </w:r>
    </w:p>
    <w:p w14:paraId="60614898" w14:textId="57677D78" w:rsidR="00512FBF" w:rsidRPr="00512FBF" w:rsidRDefault="007C28C2" w:rsidP="001744B9">
      <w:pPr>
        <w:numPr>
          <w:ilvl w:val="0"/>
          <w:numId w:val="15"/>
        </w:numPr>
        <w:spacing w:before="120"/>
        <w:ind w:left="567"/>
        <w:jc w:val="both"/>
        <w:rPr>
          <w:sz w:val="24"/>
          <w:szCs w:val="24"/>
          <w:lang w:val="tr-TR"/>
        </w:rPr>
      </w:pPr>
      <w:proofErr w:type="spellStart"/>
      <w:r>
        <w:rPr>
          <w:sz w:val="24"/>
          <w:szCs w:val="24"/>
          <w:lang w:val="tr-TR"/>
        </w:rPr>
        <w:t>YZ</w:t>
      </w:r>
      <w:r w:rsidR="00512FBF" w:rsidRPr="00512FBF">
        <w:rPr>
          <w:sz w:val="24"/>
          <w:szCs w:val="24"/>
          <w:lang w:val="tr-TR"/>
        </w:rPr>
        <w:t>’nin</w:t>
      </w:r>
      <w:proofErr w:type="spellEnd"/>
      <w:r w:rsidR="00512FBF" w:rsidRPr="00512FBF">
        <w:rPr>
          <w:sz w:val="24"/>
          <w:szCs w:val="24"/>
          <w:lang w:val="tr-TR"/>
        </w:rPr>
        <w:t xml:space="preserve"> sınırlılıklarını ve çıktıları</w:t>
      </w:r>
      <w:r w:rsidR="00A713E4">
        <w:rPr>
          <w:sz w:val="24"/>
          <w:szCs w:val="24"/>
          <w:lang w:val="tr-TR"/>
        </w:rPr>
        <w:t>nı</w:t>
      </w:r>
      <w:r w:rsidR="00512FBF" w:rsidRPr="00512FBF">
        <w:rPr>
          <w:sz w:val="24"/>
          <w:szCs w:val="24"/>
          <w:lang w:val="tr-TR"/>
        </w:rPr>
        <w:t xml:space="preserve"> etik ilkeler çerçevesinde eleştirel bir bakış açısıyla inceleme sorumluluğunu benimsemek</w:t>
      </w:r>
      <w:r w:rsidR="0091524E">
        <w:rPr>
          <w:sz w:val="24"/>
          <w:szCs w:val="24"/>
          <w:lang w:val="tr-TR"/>
        </w:rPr>
        <w:t>,</w:t>
      </w:r>
      <w:r w:rsidR="00512FBF" w:rsidRPr="00512FBF">
        <w:rPr>
          <w:sz w:val="24"/>
          <w:szCs w:val="24"/>
          <w:lang w:val="tr-TR"/>
        </w:rPr>
        <w:t xml:space="preserve"> </w:t>
      </w:r>
    </w:p>
    <w:p w14:paraId="0F2AD4D3" w14:textId="384553DD" w:rsidR="00512FBF" w:rsidRPr="00512FBF" w:rsidRDefault="00512FBF" w:rsidP="001744B9">
      <w:pPr>
        <w:numPr>
          <w:ilvl w:val="0"/>
          <w:numId w:val="15"/>
        </w:numPr>
        <w:spacing w:before="120"/>
        <w:ind w:left="567"/>
        <w:jc w:val="both"/>
        <w:rPr>
          <w:sz w:val="24"/>
          <w:szCs w:val="24"/>
          <w:lang w:val="tr-TR"/>
        </w:rPr>
      </w:pPr>
      <w:r w:rsidRPr="00512FBF">
        <w:rPr>
          <w:sz w:val="24"/>
          <w:szCs w:val="24"/>
          <w:lang w:val="tr-TR"/>
        </w:rPr>
        <w:t>Ders içeriklerinin anlaşılmasında not çıkarma, ödev içeriğinde destek alma, geri bildirim alma gibi süreçlerde her zaman insan denetimine ve eleştirel düşünceye öncelik vermek</w:t>
      </w:r>
      <w:r w:rsidR="0091524E">
        <w:rPr>
          <w:sz w:val="24"/>
          <w:szCs w:val="24"/>
          <w:lang w:val="tr-TR"/>
        </w:rPr>
        <w:t>,</w:t>
      </w:r>
    </w:p>
    <w:p w14:paraId="793361D0" w14:textId="56AF1502" w:rsidR="00512FBF" w:rsidRPr="00512FBF" w:rsidRDefault="007C28C2" w:rsidP="001744B9">
      <w:pPr>
        <w:numPr>
          <w:ilvl w:val="0"/>
          <w:numId w:val="15"/>
        </w:numPr>
        <w:spacing w:before="120"/>
        <w:ind w:left="567"/>
        <w:jc w:val="both"/>
        <w:rPr>
          <w:sz w:val="24"/>
          <w:szCs w:val="24"/>
          <w:lang w:val="tr-TR"/>
        </w:rPr>
      </w:pPr>
      <w:proofErr w:type="spellStart"/>
      <w:r>
        <w:rPr>
          <w:sz w:val="24"/>
          <w:szCs w:val="24"/>
          <w:lang w:val="tr-TR"/>
        </w:rPr>
        <w:t>YZ</w:t>
      </w:r>
      <w:r w:rsidR="00512FBF" w:rsidRPr="00512FBF">
        <w:rPr>
          <w:sz w:val="24"/>
          <w:szCs w:val="24"/>
          <w:lang w:val="tr-TR"/>
        </w:rPr>
        <w:t>’nin</w:t>
      </w:r>
      <w:proofErr w:type="spellEnd"/>
      <w:r w:rsidR="00512FBF" w:rsidRPr="00512FBF">
        <w:rPr>
          <w:sz w:val="24"/>
          <w:szCs w:val="24"/>
          <w:lang w:val="tr-TR"/>
        </w:rPr>
        <w:t xml:space="preserve"> bilgi eksikliği olan bir soru ile karşılaştığında, yanıltıcı ve yanlış bir yanıt verebileceği göz önünde bulundurarak elde edilen çıktıyı doğrulamak</w:t>
      </w:r>
      <w:r w:rsidR="0091524E">
        <w:rPr>
          <w:sz w:val="24"/>
          <w:szCs w:val="24"/>
          <w:lang w:val="tr-TR"/>
        </w:rPr>
        <w:t>,</w:t>
      </w:r>
    </w:p>
    <w:p w14:paraId="433C6D7C" w14:textId="15C5D1C2" w:rsidR="00512FBF" w:rsidRPr="00512FBF" w:rsidRDefault="00512FBF" w:rsidP="001744B9">
      <w:pPr>
        <w:numPr>
          <w:ilvl w:val="0"/>
          <w:numId w:val="15"/>
        </w:numPr>
        <w:spacing w:before="120"/>
        <w:ind w:left="567"/>
        <w:jc w:val="both"/>
        <w:rPr>
          <w:sz w:val="24"/>
          <w:szCs w:val="24"/>
          <w:lang w:val="tr-TR"/>
        </w:rPr>
      </w:pPr>
      <w:r w:rsidRPr="00512FBF">
        <w:rPr>
          <w:sz w:val="24"/>
          <w:szCs w:val="24"/>
          <w:lang w:val="tr-TR"/>
        </w:rPr>
        <w:t>İşlevsel istemler (</w:t>
      </w:r>
      <w:proofErr w:type="spellStart"/>
      <w:r w:rsidRPr="00512FBF">
        <w:rPr>
          <w:sz w:val="24"/>
          <w:szCs w:val="24"/>
          <w:lang w:val="tr-TR"/>
        </w:rPr>
        <w:t>prompt</w:t>
      </w:r>
      <w:proofErr w:type="spellEnd"/>
      <w:r w:rsidRPr="00512FBF">
        <w:rPr>
          <w:sz w:val="24"/>
          <w:szCs w:val="24"/>
          <w:lang w:val="tr-TR"/>
        </w:rPr>
        <w:t>) yazma konusunda bilgi edinmek</w:t>
      </w:r>
      <w:r w:rsidR="0091524E">
        <w:rPr>
          <w:sz w:val="24"/>
          <w:szCs w:val="24"/>
          <w:lang w:val="tr-TR"/>
        </w:rPr>
        <w:t>,</w:t>
      </w:r>
      <w:r w:rsidRPr="00512FBF">
        <w:rPr>
          <w:sz w:val="24"/>
          <w:szCs w:val="24"/>
          <w:lang w:val="tr-TR"/>
        </w:rPr>
        <w:t xml:space="preserve"> </w:t>
      </w:r>
    </w:p>
    <w:p w14:paraId="004110E2" w14:textId="420B8BDA" w:rsidR="00512FBF" w:rsidRPr="00512FBF" w:rsidRDefault="000F1FBD" w:rsidP="001744B9">
      <w:pPr>
        <w:numPr>
          <w:ilvl w:val="0"/>
          <w:numId w:val="15"/>
        </w:numPr>
        <w:spacing w:before="120"/>
        <w:ind w:left="567"/>
        <w:jc w:val="both"/>
        <w:rPr>
          <w:sz w:val="24"/>
          <w:szCs w:val="24"/>
          <w:lang w:val="tr-TR"/>
        </w:rPr>
      </w:pPr>
      <w:r w:rsidRPr="000F1FBD">
        <w:rPr>
          <w:sz w:val="24"/>
          <w:szCs w:val="24"/>
          <w:lang w:val="tr-TR"/>
        </w:rPr>
        <w:t>Yapay zekâ tarafından üretilen içerikte; ırk, cinsiyet, etnik köken, din, sosyoekonomik durum gibi yasal olarak koruma altına alınan özellikler temelinde bireylere ya da gruplara yönelik herhangi bir ayrımcı ifadeye yer verilmemesine özen gösterme</w:t>
      </w:r>
      <w:r>
        <w:rPr>
          <w:sz w:val="24"/>
          <w:szCs w:val="24"/>
          <w:lang w:val="tr-TR"/>
        </w:rPr>
        <w:t>k</w:t>
      </w:r>
      <w:r w:rsidR="00AD7AAB">
        <w:rPr>
          <w:sz w:val="24"/>
          <w:szCs w:val="24"/>
          <w:lang w:val="tr-TR"/>
        </w:rPr>
        <w:t>,</w:t>
      </w:r>
    </w:p>
    <w:p w14:paraId="5B31519E" w14:textId="77777777" w:rsidR="00512FBF" w:rsidRPr="00512FBF" w:rsidRDefault="007C28C2" w:rsidP="001744B9">
      <w:pPr>
        <w:numPr>
          <w:ilvl w:val="0"/>
          <w:numId w:val="15"/>
        </w:numPr>
        <w:spacing w:before="120"/>
        <w:ind w:left="567"/>
        <w:jc w:val="both"/>
        <w:rPr>
          <w:sz w:val="24"/>
          <w:szCs w:val="24"/>
          <w:lang w:val="tr-TR"/>
        </w:rPr>
      </w:pPr>
      <w:proofErr w:type="spellStart"/>
      <w:r>
        <w:rPr>
          <w:sz w:val="24"/>
          <w:szCs w:val="24"/>
          <w:lang w:val="tr-TR"/>
        </w:rPr>
        <w:t>YZ</w:t>
      </w:r>
      <w:r w:rsidR="00512FBF" w:rsidRPr="00512FBF">
        <w:rPr>
          <w:sz w:val="24"/>
          <w:szCs w:val="24"/>
          <w:lang w:val="tr-TR"/>
        </w:rPr>
        <w:t>’nin</w:t>
      </w:r>
      <w:proofErr w:type="spellEnd"/>
      <w:r w:rsidR="00512FBF" w:rsidRPr="00512FBF">
        <w:rPr>
          <w:sz w:val="24"/>
          <w:szCs w:val="24"/>
          <w:lang w:val="tr-TR"/>
        </w:rPr>
        <w:t xml:space="preserve"> kullanıcıların verilerini </w:t>
      </w:r>
      <w:r>
        <w:rPr>
          <w:sz w:val="24"/>
          <w:szCs w:val="24"/>
          <w:lang w:val="tr-TR"/>
        </w:rPr>
        <w:t>YZ</w:t>
      </w:r>
      <w:r w:rsidR="00512FBF" w:rsidRPr="00512FBF">
        <w:rPr>
          <w:sz w:val="24"/>
          <w:szCs w:val="24"/>
          <w:lang w:val="tr-TR"/>
        </w:rPr>
        <w:t xml:space="preserve"> sağlayıcısıyla paylaşmalarını gerektirdiği gerçeğini göz önünde bulundurarak kişisel bilgilerinin korunmasına ve paylaşılan verilerin güvenliğine dikkat etmek</w:t>
      </w:r>
    </w:p>
    <w:p w14:paraId="0E14F7FD" w14:textId="5229FD42" w:rsidR="00512FBF" w:rsidRPr="00512FBF" w:rsidRDefault="008606CD" w:rsidP="001744B9">
      <w:pPr>
        <w:spacing w:before="120"/>
        <w:ind w:firstLine="426"/>
        <w:jc w:val="both"/>
        <w:rPr>
          <w:sz w:val="24"/>
          <w:szCs w:val="24"/>
          <w:lang w:val="tr-TR"/>
        </w:rPr>
      </w:pPr>
      <w:r w:rsidRPr="008606CD">
        <w:rPr>
          <w:sz w:val="24"/>
          <w:szCs w:val="24"/>
          <w:lang w:val="tr-TR"/>
        </w:rPr>
        <w:t>Yapay zekânın eğitim</w:t>
      </w:r>
      <w:r w:rsidR="00AD7AAB">
        <w:rPr>
          <w:sz w:val="24"/>
          <w:szCs w:val="24"/>
          <w:lang w:val="tr-TR"/>
        </w:rPr>
        <w:t xml:space="preserve"> </w:t>
      </w:r>
      <w:r w:rsidRPr="008606CD">
        <w:rPr>
          <w:sz w:val="24"/>
          <w:szCs w:val="24"/>
          <w:lang w:val="tr-TR"/>
        </w:rPr>
        <w:t>öğretim süreçlerinde kullanımına ilişkin kural ve politikalar, dersin içeriği ve hedeflenen öğrenme çıktıları doğrultusunda, ilgili akademik birimlerin kurulları tarafından bu belgeye uygun biçimde belirlenir. Öğretim elemanları, yapay zekânın ders kapsamında nasıl kullanılacağına dair beklenti ve kuralları öğrencilere açıkça iletmelidir. Üretken yapay zekânın eğitim</w:t>
      </w:r>
      <w:r w:rsidR="00AD7AAB">
        <w:rPr>
          <w:sz w:val="24"/>
          <w:szCs w:val="24"/>
          <w:lang w:val="tr-TR"/>
        </w:rPr>
        <w:t xml:space="preserve"> </w:t>
      </w:r>
      <w:r w:rsidRPr="008606CD">
        <w:rPr>
          <w:sz w:val="24"/>
          <w:szCs w:val="24"/>
          <w:lang w:val="tr-TR"/>
        </w:rPr>
        <w:t>öğretim süreçlerinde etkin ve etik kullanımı için öğretim elemanlarına yönelik aşağıdaki öneriler sunulmaktadır.</w:t>
      </w:r>
    </w:p>
    <w:p w14:paraId="557A61C0" w14:textId="7F901124" w:rsidR="00512FBF" w:rsidRPr="00AD7AAB" w:rsidRDefault="00512FBF" w:rsidP="00AD7AAB">
      <w:pPr>
        <w:numPr>
          <w:ilvl w:val="0"/>
          <w:numId w:val="17"/>
        </w:numPr>
        <w:spacing w:before="120"/>
        <w:jc w:val="both"/>
        <w:rPr>
          <w:sz w:val="24"/>
          <w:szCs w:val="24"/>
          <w:lang w:val="tr-TR"/>
        </w:rPr>
      </w:pPr>
      <w:r w:rsidRPr="00512FBF">
        <w:rPr>
          <w:sz w:val="24"/>
          <w:szCs w:val="24"/>
          <w:lang w:val="tr-TR"/>
        </w:rPr>
        <w:t xml:space="preserve">Öğrencilerin </w:t>
      </w:r>
      <w:proofErr w:type="spellStart"/>
      <w:r w:rsidR="007C28C2">
        <w:rPr>
          <w:sz w:val="24"/>
          <w:szCs w:val="24"/>
          <w:lang w:val="tr-TR"/>
        </w:rPr>
        <w:t>YZ</w:t>
      </w:r>
      <w:r w:rsidRPr="00512FBF">
        <w:rPr>
          <w:sz w:val="24"/>
          <w:szCs w:val="24"/>
          <w:lang w:val="tr-TR"/>
        </w:rPr>
        <w:t>’nin</w:t>
      </w:r>
      <w:proofErr w:type="spellEnd"/>
      <w:r w:rsidRPr="00512FBF">
        <w:rPr>
          <w:sz w:val="24"/>
          <w:szCs w:val="24"/>
          <w:lang w:val="tr-TR"/>
        </w:rPr>
        <w:t xml:space="preserve"> verdiği çıktıları eleştirel değerlendir</w:t>
      </w:r>
      <w:r w:rsidR="00AD7AAB">
        <w:rPr>
          <w:sz w:val="24"/>
          <w:szCs w:val="24"/>
          <w:lang w:val="tr-TR"/>
        </w:rPr>
        <w:t>mesinin ve</w:t>
      </w:r>
      <w:r w:rsidRPr="00AD7AAB">
        <w:rPr>
          <w:sz w:val="24"/>
          <w:szCs w:val="24"/>
          <w:lang w:val="tr-TR"/>
        </w:rPr>
        <w:t xml:space="preserve"> YZ </w:t>
      </w:r>
      <w:r w:rsidR="00AD7AAB">
        <w:rPr>
          <w:sz w:val="24"/>
          <w:szCs w:val="24"/>
          <w:lang w:val="tr-TR"/>
        </w:rPr>
        <w:t>okuryazarlığı</w:t>
      </w:r>
      <w:r w:rsidR="00AD7AAB" w:rsidRPr="00AD7AAB">
        <w:rPr>
          <w:sz w:val="24"/>
          <w:szCs w:val="24"/>
          <w:lang w:val="tr-TR"/>
        </w:rPr>
        <w:t>,</w:t>
      </w:r>
      <w:r w:rsidRPr="00AD7AAB">
        <w:rPr>
          <w:sz w:val="24"/>
          <w:szCs w:val="24"/>
          <w:lang w:val="tr-TR"/>
        </w:rPr>
        <w:t xml:space="preserve"> problem çözme, yaratıcılık ve üst düzey düşünme becerilerinin geliştirilmesinin </w:t>
      </w:r>
      <w:proofErr w:type="spellStart"/>
      <w:r w:rsidRPr="00AD7AAB">
        <w:rPr>
          <w:sz w:val="24"/>
          <w:szCs w:val="24"/>
          <w:lang w:val="tr-TR"/>
        </w:rPr>
        <w:t>öncelenmesi</w:t>
      </w:r>
      <w:proofErr w:type="spellEnd"/>
      <w:r w:rsidR="00531C69" w:rsidRPr="00AD7AAB">
        <w:rPr>
          <w:sz w:val="24"/>
          <w:szCs w:val="24"/>
          <w:lang w:val="tr-TR"/>
        </w:rPr>
        <w:t>,</w:t>
      </w:r>
      <w:r w:rsidRPr="00AD7AAB">
        <w:rPr>
          <w:sz w:val="24"/>
          <w:szCs w:val="24"/>
          <w:lang w:val="tr-TR"/>
        </w:rPr>
        <w:t xml:space="preserve"> </w:t>
      </w:r>
    </w:p>
    <w:p w14:paraId="5304EF78" w14:textId="5F4F0740" w:rsidR="00512FBF" w:rsidRPr="00512FBF" w:rsidRDefault="008A4449" w:rsidP="001744B9">
      <w:pPr>
        <w:numPr>
          <w:ilvl w:val="0"/>
          <w:numId w:val="17"/>
        </w:numPr>
        <w:spacing w:before="120"/>
        <w:jc w:val="both"/>
        <w:rPr>
          <w:sz w:val="24"/>
          <w:szCs w:val="24"/>
          <w:lang w:val="tr-TR"/>
        </w:rPr>
      </w:pPr>
      <w:r w:rsidRPr="008A4449">
        <w:rPr>
          <w:sz w:val="24"/>
          <w:szCs w:val="24"/>
          <w:lang w:val="tr-TR"/>
        </w:rPr>
        <w:t xml:space="preserve">Yapay </w:t>
      </w:r>
      <w:r w:rsidR="00AD7AAB" w:rsidRPr="008A4449">
        <w:rPr>
          <w:sz w:val="24"/>
          <w:szCs w:val="24"/>
          <w:lang w:val="tr-TR"/>
        </w:rPr>
        <w:t>zekâ</w:t>
      </w:r>
      <w:r w:rsidRPr="008A4449">
        <w:rPr>
          <w:sz w:val="24"/>
          <w:szCs w:val="24"/>
          <w:lang w:val="tr-TR"/>
        </w:rPr>
        <w:t xml:space="preserve"> çıktılarının yapay ve gerçek dışı görseller üretme, yanlış bilgi yayma ya da nefret söylemi oluşturma gibi riskli ve sınırlayıcı yönlerinin öğrencilere açık ve bilinçli şekilde aktarılması</w:t>
      </w:r>
      <w:r w:rsidR="00531C69">
        <w:rPr>
          <w:sz w:val="24"/>
          <w:szCs w:val="24"/>
          <w:lang w:val="tr-TR"/>
        </w:rPr>
        <w:t>,</w:t>
      </w:r>
    </w:p>
    <w:p w14:paraId="7F63BDEF" w14:textId="75D6029B" w:rsidR="00531C69" w:rsidRDefault="008A4449" w:rsidP="001744B9">
      <w:pPr>
        <w:numPr>
          <w:ilvl w:val="0"/>
          <w:numId w:val="17"/>
        </w:numPr>
        <w:spacing w:before="120"/>
        <w:jc w:val="both"/>
        <w:rPr>
          <w:sz w:val="24"/>
          <w:szCs w:val="24"/>
          <w:lang w:val="tr-TR"/>
        </w:rPr>
      </w:pPr>
      <w:r w:rsidRPr="008A4449">
        <w:rPr>
          <w:sz w:val="24"/>
          <w:szCs w:val="24"/>
          <w:lang w:val="tr-TR"/>
        </w:rPr>
        <w:t xml:space="preserve">Etik ihlallerin önlenmesi amacıyla yapay zekâ kullanımına ilişkin kuralların ve ihlal durumlarında izlenecek süreçlerin ders </w:t>
      </w:r>
      <w:r>
        <w:rPr>
          <w:sz w:val="24"/>
          <w:szCs w:val="24"/>
          <w:lang w:val="tr-TR"/>
        </w:rPr>
        <w:t>planında</w:t>
      </w:r>
      <w:r w:rsidRPr="008A4449">
        <w:rPr>
          <w:sz w:val="24"/>
          <w:szCs w:val="24"/>
          <w:lang w:val="tr-TR"/>
        </w:rPr>
        <w:t xml:space="preserve"> açık ve ayrıntılı biçimde belirtilmesi; kullanım sınırlarının net bir </w:t>
      </w:r>
      <w:r w:rsidRPr="008A4449">
        <w:rPr>
          <w:sz w:val="24"/>
          <w:szCs w:val="24"/>
          <w:lang w:val="tr-TR"/>
        </w:rPr>
        <w:lastRenderedPageBreak/>
        <w:t>şekilde tanımlanması</w:t>
      </w:r>
      <w:r w:rsidR="008606CD">
        <w:rPr>
          <w:sz w:val="24"/>
          <w:szCs w:val="24"/>
          <w:lang w:val="tr-TR"/>
        </w:rPr>
        <w:t>,</w:t>
      </w:r>
    </w:p>
    <w:p w14:paraId="307A76E1" w14:textId="77777777" w:rsidR="00512FBF" w:rsidRPr="00531C69" w:rsidRDefault="00512FBF" w:rsidP="001744B9">
      <w:pPr>
        <w:spacing w:before="120"/>
        <w:ind w:left="720" w:right="577"/>
        <w:jc w:val="both"/>
        <w:rPr>
          <w:i/>
          <w:iCs/>
          <w:sz w:val="24"/>
          <w:szCs w:val="24"/>
          <w:lang w:val="tr-TR"/>
        </w:rPr>
      </w:pPr>
      <w:r w:rsidRPr="00531C69">
        <w:rPr>
          <w:i/>
          <w:iCs/>
          <w:sz w:val="24"/>
          <w:szCs w:val="24"/>
          <w:lang w:val="tr-TR"/>
        </w:rPr>
        <w:t xml:space="preserve">Örnek: Dersimiz kapsamında </w:t>
      </w:r>
      <w:r w:rsidR="007C28C2">
        <w:rPr>
          <w:i/>
          <w:iCs/>
          <w:sz w:val="24"/>
          <w:szCs w:val="24"/>
          <w:lang w:val="tr-TR"/>
        </w:rPr>
        <w:t>YZ</w:t>
      </w:r>
      <w:r w:rsidRPr="00531C69">
        <w:rPr>
          <w:i/>
          <w:iCs/>
          <w:sz w:val="24"/>
          <w:szCs w:val="24"/>
          <w:lang w:val="tr-TR"/>
        </w:rPr>
        <w:t xml:space="preserve"> araçlarını (ör. </w:t>
      </w:r>
      <w:proofErr w:type="spellStart"/>
      <w:r w:rsidRPr="00531C69">
        <w:rPr>
          <w:i/>
          <w:iCs/>
          <w:sz w:val="24"/>
          <w:szCs w:val="24"/>
          <w:lang w:val="tr-TR"/>
        </w:rPr>
        <w:t>ChatGPT</w:t>
      </w:r>
      <w:proofErr w:type="spellEnd"/>
      <w:r w:rsidRPr="00531C69">
        <w:rPr>
          <w:i/>
          <w:iCs/>
          <w:sz w:val="24"/>
          <w:szCs w:val="24"/>
          <w:lang w:val="tr-TR"/>
        </w:rPr>
        <w:t xml:space="preserve">, Gemini, </w:t>
      </w:r>
      <w:proofErr w:type="spellStart"/>
      <w:r w:rsidRPr="00531C69">
        <w:rPr>
          <w:i/>
          <w:iCs/>
          <w:sz w:val="24"/>
          <w:szCs w:val="24"/>
          <w:lang w:val="tr-TR"/>
        </w:rPr>
        <w:t>DeepSeek</w:t>
      </w:r>
      <w:proofErr w:type="spellEnd"/>
      <w:r w:rsidRPr="00531C69">
        <w:rPr>
          <w:i/>
          <w:iCs/>
          <w:sz w:val="24"/>
          <w:szCs w:val="24"/>
          <w:lang w:val="tr-TR"/>
        </w:rPr>
        <w:t xml:space="preserve">, vb.) …………… amaçlarla kullanabilirsiniz. </w:t>
      </w:r>
      <w:r w:rsidR="007C28C2">
        <w:rPr>
          <w:i/>
          <w:iCs/>
          <w:sz w:val="24"/>
          <w:szCs w:val="24"/>
          <w:lang w:val="tr-TR"/>
        </w:rPr>
        <w:t>YZ</w:t>
      </w:r>
      <w:r w:rsidRPr="00531C69">
        <w:rPr>
          <w:i/>
          <w:iCs/>
          <w:sz w:val="24"/>
          <w:szCs w:val="24"/>
          <w:lang w:val="tr-TR"/>
        </w:rPr>
        <w:t xml:space="preserve"> araçlarına yazdığınız istemin ve elde ettiğiniz çıktının içeriğindeki bilgilerden siz sorumlusunuz. İçeriğin fikri mülkiyet yasalarını ihlal etmemesi, yanlış ve/veya etik olmayan bilgi içermemesine dikkat etmelisiniz. Üniversitemizin akademik dürüstlük politikalarını göz önünde bulundurarak </w:t>
      </w:r>
      <w:r w:rsidR="007C28C2">
        <w:rPr>
          <w:i/>
          <w:iCs/>
          <w:sz w:val="24"/>
          <w:szCs w:val="24"/>
          <w:lang w:val="tr-TR"/>
        </w:rPr>
        <w:t>YZ</w:t>
      </w:r>
      <w:r w:rsidRPr="00531C69">
        <w:rPr>
          <w:i/>
          <w:iCs/>
          <w:sz w:val="24"/>
          <w:szCs w:val="24"/>
          <w:lang w:val="tr-TR"/>
        </w:rPr>
        <w:t xml:space="preserve"> araçlarını kullanımınızı uygun şekilde belgelemeli ve atıfta bulunmalısınız.</w:t>
      </w:r>
    </w:p>
    <w:p w14:paraId="652F75B8" w14:textId="2E2EE4C7" w:rsidR="00512FBF" w:rsidRPr="00512FBF" w:rsidRDefault="008A4449" w:rsidP="001744B9">
      <w:pPr>
        <w:numPr>
          <w:ilvl w:val="0"/>
          <w:numId w:val="17"/>
        </w:numPr>
        <w:spacing w:before="120"/>
        <w:jc w:val="both"/>
        <w:rPr>
          <w:sz w:val="24"/>
          <w:szCs w:val="24"/>
          <w:lang w:val="tr-TR"/>
        </w:rPr>
      </w:pPr>
      <w:r w:rsidRPr="008A4449">
        <w:rPr>
          <w:sz w:val="24"/>
          <w:szCs w:val="24"/>
          <w:lang w:val="tr-TR"/>
        </w:rPr>
        <w:t>Yapay zekânın derslerde işlevsel ve amaca uygun biçimde nasıl kullanılabileceğine yönelik olarak farklı disiplinlerden seçilmiş iyi uygulama örneklerinin öğrencilerle paylaşılması ve bu sayede yapay zekâ teknolojilerinin doğru ve etkili kullanımının teşvik edilmesi</w:t>
      </w:r>
      <w:r w:rsidR="00531C69">
        <w:rPr>
          <w:sz w:val="24"/>
          <w:szCs w:val="24"/>
          <w:lang w:val="tr-TR"/>
        </w:rPr>
        <w:t>,</w:t>
      </w:r>
    </w:p>
    <w:p w14:paraId="68C407D5" w14:textId="4A34418F" w:rsidR="00512FBF" w:rsidRPr="00512FBF" w:rsidRDefault="008A4449" w:rsidP="001744B9">
      <w:pPr>
        <w:numPr>
          <w:ilvl w:val="0"/>
          <w:numId w:val="17"/>
        </w:numPr>
        <w:spacing w:before="120"/>
        <w:jc w:val="both"/>
        <w:rPr>
          <w:sz w:val="24"/>
          <w:szCs w:val="24"/>
          <w:lang w:val="tr-TR"/>
        </w:rPr>
      </w:pPr>
      <w:r w:rsidRPr="008A4449">
        <w:rPr>
          <w:sz w:val="24"/>
          <w:szCs w:val="24"/>
          <w:lang w:val="tr-TR"/>
        </w:rPr>
        <w:t>Yapay zekâ araçlarının ödev ve sınav baskısını artırmak yerine araştırma, öğretim ve öğrenme süreçlerini kolaylaştırmak, öğrencilerin bağımsız çalışma becerilerini ve entelektüel gelişimlerini desteklemek amacıyla kullanılmas</w:t>
      </w:r>
      <w:r>
        <w:rPr>
          <w:sz w:val="24"/>
          <w:szCs w:val="24"/>
          <w:lang w:val="tr-TR"/>
        </w:rPr>
        <w:t>ı</w:t>
      </w:r>
      <w:r w:rsidR="00531C69">
        <w:rPr>
          <w:sz w:val="24"/>
          <w:szCs w:val="24"/>
          <w:lang w:val="tr-TR"/>
        </w:rPr>
        <w:t>,</w:t>
      </w:r>
      <w:r w:rsidR="00512FBF" w:rsidRPr="00512FBF">
        <w:rPr>
          <w:sz w:val="24"/>
          <w:szCs w:val="24"/>
          <w:lang w:val="tr-TR"/>
        </w:rPr>
        <w:t xml:space="preserve"> </w:t>
      </w:r>
    </w:p>
    <w:p w14:paraId="436D571D" w14:textId="6646475C" w:rsidR="00512FBF" w:rsidRPr="00512FBF" w:rsidRDefault="008A4449" w:rsidP="001744B9">
      <w:pPr>
        <w:numPr>
          <w:ilvl w:val="0"/>
          <w:numId w:val="17"/>
        </w:numPr>
        <w:spacing w:before="120"/>
        <w:jc w:val="both"/>
        <w:rPr>
          <w:sz w:val="24"/>
          <w:szCs w:val="24"/>
          <w:lang w:val="tr-TR"/>
        </w:rPr>
      </w:pPr>
      <w:r w:rsidRPr="008A4449">
        <w:rPr>
          <w:sz w:val="24"/>
          <w:szCs w:val="24"/>
          <w:lang w:val="tr-TR"/>
        </w:rPr>
        <w:t>Öğrencilerin akademik performanslarının yalnızca yazılı ödevlerle değil</w:t>
      </w:r>
      <w:r w:rsidR="00AD7AAB">
        <w:rPr>
          <w:sz w:val="24"/>
          <w:szCs w:val="24"/>
          <w:lang w:val="tr-TR"/>
        </w:rPr>
        <w:t>,</w:t>
      </w:r>
      <w:r w:rsidRPr="008A4449">
        <w:rPr>
          <w:sz w:val="24"/>
          <w:szCs w:val="24"/>
          <w:lang w:val="tr-TR"/>
        </w:rPr>
        <w:t xml:space="preserve"> yapay zekâ araçlarının doğrudan kullanılamayacağı proje tasarımı ve uygulaması, sözlü sunumlar, tartışmalar gibi sürece dayalı ve işlevsel ölçme</w:t>
      </w:r>
      <w:r w:rsidR="00AD7AAB">
        <w:rPr>
          <w:sz w:val="24"/>
          <w:szCs w:val="24"/>
          <w:lang w:val="tr-TR"/>
        </w:rPr>
        <w:t xml:space="preserve"> </w:t>
      </w:r>
      <w:r w:rsidRPr="008A4449">
        <w:rPr>
          <w:sz w:val="24"/>
          <w:szCs w:val="24"/>
          <w:lang w:val="tr-TR"/>
        </w:rPr>
        <w:t>değerlendirme yöntemleriyle değerlendirilmesini esas alan yaklaşımların benimsenmesi</w:t>
      </w:r>
      <w:r w:rsidR="00531C69">
        <w:rPr>
          <w:sz w:val="24"/>
          <w:szCs w:val="24"/>
          <w:lang w:val="tr-TR"/>
        </w:rPr>
        <w:t>,</w:t>
      </w:r>
      <w:r w:rsidR="00512FBF" w:rsidRPr="00512FBF">
        <w:rPr>
          <w:sz w:val="24"/>
          <w:szCs w:val="24"/>
          <w:lang w:val="tr-TR"/>
        </w:rPr>
        <w:t xml:space="preserve"> </w:t>
      </w:r>
    </w:p>
    <w:p w14:paraId="0DF7EEC9" w14:textId="1282FB83" w:rsidR="00413926" w:rsidRPr="00531C69" w:rsidRDefault="005A409F" w:rsidP="001744B9">
      <w:pPr>
        <w:numPr>
          <w:ilvl w:val="0"/>
          <w:numId w:val="17"/>
        </w:numPr>
        <w:spacing w:before="120"/>
        <w:ind w:hanging="436"/>
        <w:jc w:val="both"/>
        <w:rPr>
          <w:sz w:val="24"/>
          <w:szCs w:val="24"/>
          <w:lang w:val="tr-TR"/>
        </w:rPr>
      </w:pPr>
      <w:r w:rsidRPr="005A409F">
        <w:rPr>
          <w:sz w:val="24"/>
          <w:szCs w:val="24"/>
          <w:lang w:val="tr-TR"/>
        </w:rPr>
        <w:t xml:space="preserve">Öğrencilerin üretken yapay zekâ araçlarını etik ilkelere uygun biçimde kullanıp kullanmadığını değerlendirmek amacıyla </w:t>
      </w:r>
      <w:proofErr w:type="spellStart"/>
      <w:r w:rsidRPr="005A409F">
        <w:rPr>
          <w:sz w:val="24"/>
          <w:szCs w:val="24"/>
          <w:lang w:val="tr-TR"/>
        </w:rPr>
        <w:t>Turnitin</w:t>
      </w:r>
      <w:proofErr w:type="spellEnd"/>
      <w:r w:rsidRPr="005A409F">
        <w:rPr>
          <w:sz w:val="24"/>
          <w:szCs w:val="24"/>
          <w:lang w:val="tr-TR"/>
        </w:rPr>
        <w:t xml:space="preserve">, </w:t>
      </w:r>
      <w:proofErr w:type="spellStart"/>
      <w:r w:rsidRPr="005A409F">
        <w:rPr>
          <w:sz w:val="24"/>
          <w:szCs w:val="24"/>
          <w:lang w:val="tr-TR"/>
        </w:rPr>
        <w:t>GPTZero</w:t>
      </w:r>
      <w:proofErr w:type="spellEnd"/>
      <w:r w:rsidRPr="005A409F">
        <w:rPr>
          <w:sz w:val="24"/>
          <w:szCs w:val="24"/>
          <w:lang w:val="tr-TR"/>
        </w:rPr>
        <w:t xml:space="preserve"> gibi benzerlik tespit araçlarından yararlanıl</w:t>
      </w:r>
      <w:r w:rsidR="00AD7AAB">
        <w:rPr>
          <w:sz w:val="24"/>
          <w:szCs w:val="24"/>
          <w:lang w:val="tr-TR"/>
        </w:rPr>
        <w:t>ması</w:t>
      </w:r>
      <w:r w:rsidRPr="005A409F">
        <w:rPr>
          <w:sz w:val="24"/>
          <w:szCs w:val="24"/>
          <w:lang w:val="tr-TR"/>
        </w:rPr>
        <w:t>; ancak bu tür araçların sınırlılıkları bulunduğu, kesin sonuçlar vermeyebileceği ve yanlış pozitif ya da negatif sonuçlara yol açabileceği</w:t>
      </w:r>
      <w:r>
        <w:rPr>
          <w:sz w:val="24"/>
          <w:szCs w:val="24"/>
          <w:lang w:val="tr-TR"/>
        </w:rPr>
        <w:t>nin vurgulanması,</w:t>
      </w:r>
    </w:p>
    <w:p w14:paraId="79BBFB6A" w14:textId="45F78F74" w:rsidR="005A409F" w:rsidRPr="005A409F" w:rsidRDefault="008B0280" w:rsidP="001744B9">
      <w:pPr>
        <w:spacing w:before="120"/>
        <w:ind w:firstLine="426"/>
        <w:jc w:val="both"/>
        <w:rPr>
          <w:sz w:val="24"/>
          <w:szCs w:val="24"/>
          <w:lang w:val="tr-TR"/>
        </w:rPr>
      </w:pPr>
      <w:r>
        <w:rPr>
          <w:sz w:val="24"/>
          <w:szCs w:val="24"/>
          <w:lang w:val="tr-TR"/>
        </w:rPr>
        <w:t>7</w:t>
      </w:r>
      <w:r w:rsidR="00413926" w:rsidRPr="00413926">
        <w:rPr>
          <w:sz w:val="24"/>
          <w:szCs w:val="24"/>
          <w:lang w:val="tr-TR"/>
        </w:rPr>
        <w:t>.</w:t>
      </w:r>
      <w:r w:rsidR="00531C69">
        <w:rPr>
          <w:sz w:val="24"/>
          <w:szCs w:val="24"/>
          <w:lang w:val="tr-TR"/>
        </w:rPr>
        <w:t>3.</w:t>
      </w:r>
      <w:r w:rsidR="005D55DC">
        <w:rPr>
          <w:sz w:val="24"/>
          <w:szCs w:val="24"/>
          <w:lang w:val="tr-TR"/>
        </w:rPr>
        <w:t xml:space="preserve"> </w:t>
      </w:r>
      <w:r w:rsidR="005A409F" w:rsidRPr="005A409F">
        <w:rPr>
          <w:sz w:val="24"/>
          <w:szCs w:val="24"/>
          <w:lang w:val="tr-TR"/>
        </w:rPr>
        <w:t>Yapay zekâ (YZ) araçlarının ödev ve projelerde uygunsuz biçimde kullanılması mümkündür ve bu tür kullanımlardan kaçınmak öğrencilerin sorumluluğundadır. Uygunsuz kullanım tespit edildiği takdirde, ilgili işlem Yükseköğretim Kurulu (YÖK) Disiplin Yönetmeliği doğrultusunda yürütülecektir.</w:t>
      </w:r>
    </w:p>
    <w:p w14:paraId="5D0B680A" w14:textId="77777777" w:rsidR="005A409F" w:rsidRPr="005A409F" w:rsidRDefault="005A409F" w:rsidP="001744B9">
      <w:pPr>
        <w:spacing w:before="120"/>
        <w:ind w:firstLine="426"/>
        <w:jc w:val="both"/>
        <w:rPr>
          <w:sz w:val="24"/>
          <w:szCs w:val="24"/>
          <w:lang w:val="tr-TR"/>
        </w:rPr>
      </w:pPr>
      <w:r w:rsidRPr="005A409F">
        <w:rPr>
          <w:sz w:val="24"/>
          <w:szCs w:val="24"/>
          <w:lang w:val="tr-TR"/>
        </w:rPr>
        <w:t>Uygunsuz kullanım, akademik dürüstlük ilkeleriyle bağdaşmayan eylemleri kapsar. Aşağıda yer alanlar bu kapsamdaki ihlallere örnek teşkil etmekte olup liste bu maddelerle sınırlı değildir:</w:t>
      </w:r>
    </w:p>
    <w:p w14:paraId="2483F6E5" w14:textId="7959CA3C" w:rsidR="005A409F" w:rsidRPr="005A409F" w:rsidRDefault="005A409F" w:rsidP="001744B9">
      <w:pPr>
        <w:numPr>
          <w:ilvl w:val="0"/>
          <w:numId w:val="24"/>
        </w:numPr>
        <w:spacing w:before="120"/>
        <w:ind w:left="426" w:firstLine="0"/>
        <w:jc w:val="both"/>
        <w:rPr>
          <w:sz w:val="24"/>
          <w:szCs w:val="24"/>
          <w:lang w:val="tr-TR"/>
        </w:rPr>
      </w:pPr>
      <w:r w:rsidRPr="005A409F">
        <w:rPr>
          <w:sz w:val="24"/>
          <w:szCs w:val="24"/>
          <w:lang w:val="tr-TR"/>
        </w:rPr>
        <w:t>Sınavlar, çevrim</w:t>
      </w:r>
      <w:r w:rsidR="00AD7AAB">
        <w:rPr>
          <w:sz w:val="24"/>
          <w:szCs w:val="24"/>
          <w:lang w:val="tr-TR"/>
        </w:rPr>
        <w:t xml:space="preserve"> </w:t>
      </w:r>
      <w:r w:rsidRPr="005A409F">
        <w:rPr>
          <w:sz w:val="24"/>
          <w:szCs w:val="24"/>
          <w:lang w:val="tr-TR"/>
        </w:rPr>
        <w:t>içi tartışma forumları ve ders içi değerlendirme materyallerini (örneğin ders öncesi kısa sınavlar/</w:t>
      </w:r>
      <w:proofErr w:type="spellStart"/>
      <w:r w:rsidRPr="005A409F">
        <w:rPr>
          <w:sz w:val="24"/>
          <w:szCs w:val="24"/>
          <w:lang w:val="tr-TR"/>
        </w:rPr>
        <w:t>quizler</w:t>
      </w:r>
      <w:proofErr w:type="spellEnd"/>
      <w:r w:rsidRPr="005A409F">
        <w:rPr>
          <w:sz w:val="24"/>
          <w:szCs w:val="24"/>
          <w:lang w:val="tr-TR"/>
        </w:rPr>
        <w:t>) doğrudan YZ araçlarına çözdürmek,</w:t>
      </w:r>
    </w:p>
    <w:p w14:paraId="1B90C351" w14:textId="77777777" w:rsidR="005A409F" w:rsidRPr="005A409F" w:rsidRDefault="005A409F" w:rsidP="001744B9">
      <w:pPr>
        <w:numPr>
          <w:ilvl w:val="0"/>
          <w:numId w:val="24"/>
        </w:numPr>
        <w:spacing w:before="120"/>
        <w:ind w:left="426" w:firstLine="0"/>
        <w:jc w:val="both"/>
        <w:rPr>
          <w:sz w:val="24"/>
          <w:szCs w:val="24"/>
          <w:lang w:val="tr-TR"/>
        </w:rPr>
      </w:pPr>
      <w:r w:rsidRPr="005A409F">
        <w:rPr>
          <w:sz w:val="24"/>
          <w:szCs w:val="24"/>
          <w:lang w:val="tr-TR"/>
        </w:rPr>
        <w:t>Ödevin veya projenin tamamını YZ aracılığıyla hazırlatmak,</w:t>
      </w:r>
    </w:p>
    <w:p w14:paraId="26B5B047" w14:textId="77777777" w:rsidR="005A409F" w:rsidRPr="005A409F" w:rsidRDefault="005A409F" w:rsidP="001744B9">
      <w:pPr>
        <w:numPr>
          <w:ilvl w:val="0"/>
          <w:numId w:val="24"/>
        </w:numPr>
        <w:spacing w:before="120"/>
        <w:ind w:left="426" w:firstLine="0"/>
        <w:jc w:val="both"/>
        <w:rPr>
          <w:sz w:val="24"/>
          <w:szCs w:val="24"/>
          <w:lang w:val="tr-TR"/>
        </w:rPr>
      </w:pPr>
      <w:r w:rsidRPr="005A409F">
        <w:rPr>
          <w:sz w:val="24"/>
          <w:szCs w:val="24"/>
          <w:lang w:val="tr-TR"/>
        </w:rPr>
        <w:t>YZ tarafından üretilen metni doğrudan kopyalayarak kullanmak,</w:t>
      </w:r>
    </w:p>
    <w:p w14:paraId="45A1FF3B" w14:textId="77777777" w:rsidR="005A409F" w:rsidRPr="005A409F" w:rsidRDefault="005A409F" w:rsidP="001744B9">
      <w:pPr>
        <w:numPr>
          <w:ilvl w:val="0"/>
          <w:numId w:val="24"/>
        </w:numPr>
        <w:spacing w:before="120"/>
        <w:ind w:left="426" w:firstLine="0"/>
        <w:jc w:val="both"/>
        <w:rPr>
          <w:sz w:val="24"/>
          <w:szCs w:val="24"/>
          <w:lang w:val="tr-TR"/>
        </w:rPr>
      </w:pPr>
      <w:r w:rsidRPr="005A409F">
        <w:rPr>
          <w:sz w:val="24"/>
          <w:szCs w:val="24"/>
          <w:lang w:val="tr-TR"/>
        </w:rPr>
        <w:t>YZ üretimi içeriği, insan tarafından yazılmış gibi sunmak,</w:t>
      </w:r>
    </w:p>
    <w:p w14:paraId="32DABA46" w14:textId="77777777" w:rsidR="005A409F" w:rsidRPr="005A409F" w:rsidRDefault="005A409F" w:rsidP="001744B9">
      <w:pPr>
        <w:numPr>
          <w:ilvl w:val="0"/>
          <w:numId w:val="24"/>
        </w:numPr>
        <w:spacing w:before="120"/>
        <w:ind w:left="426" w:firstLine="0"/>
        <w:jc w:val="both"/>
        <w:rPr>
          <w:sz w:val="24"/>
          <w:szCs w:val="24"/>
          <w:lang w:val="tr-TR"/>
        </w:rPr>
      </w:pPr>
      <w:r w:rsidRPr="005A409F">
        <w:rPr>
          <w:sz w:val="24"/>
          <w:szCs w:val="24"/>
          <w:lang w:val="tr-TR"/>
        </w:rPr>
        <w:t>Gerçek olmayan veri veya bilgileri üretmek amacıyla YZ araçlarını kullanmak,</w:t>
      </w:r>
    </w:p>
    <w:p w14:paraId="14E677A5" w14:textId="159EA110" w:rsidR="005A409F" w:rsidRPr="005A409F" w:rsidRDefault="005A409F" w:rsidP="001744B9">
      <w:pPr>
        <w:numPr>
          <w:ilvl w:val="0"/>
          <w:numId w:val="24"/>
        </w:numPr>
        <w:spacing w:before="120"/>
        <w:ind w:left="426" w:firstLine="0"/>
        <w:jc w:val="both"/>
        <w:rPr>
          <w:sz w:val="24"/>
          <w:szCs w:val="24"/>
          <w:lang w:val="tr-TR"/>
        </w:rPr>
      </w:pPr>
      <w:proofErr w:type="spellStart"/>
      <w:r w:rsidRPr="005A409F">
        <w:rPr>
          <w:sz w:val="24"/>
          <w:szCs w:val="24"/>
          <w:lang w:val="tr-TR"/>
        </w:rPr>
        <w:t>YZ’nin</w:t>
      </w:r>
      <w:proofErr w:type="spellEnd"/>
      <w:r w:rsidRPr="005A409F">
        <w:rPr>
          <w:sz w:val="24"/>
          <w:szCs w:val="24"/>
          <w:lang w:val="tr-TR"/>
        </w:rPr>
        <w:t xml:space="preserve"> ürettiği bilgileri</w:t>
      </w:r>
      <w:r w:rsidR="00AD7AAB">
        <w:rPr>
          <w:sz w:val="24"/>
          <w:szCs w:val="24"/>
          <w:lang w:val="tr-TR"/>
        </w:rPr>
        <w:t>n</w:t>
      </w:r>
      <w:r w:rsidRPr="005A409F">
        <w:rPr>
          <w:sz w:val="24"/>
          <w:szCs w:val="24"/>
          <w:lang w:val="tr-TR"/>
        </w:rPr>
        <w:t xml:space="preserve"> doğruluğunu teyit etmeden akademik çalışmalarda kullanmak,</w:t>
      </w:r>
    </w:p>
    <w:p w14:paraId="5C813040" w14:textId="77777777" w:rsidR="005A409F" w:rsidRPr="005A409F" w:rsidRDefault="005A409F" w:rsidP="001744B9">
      <w:pPr>
        <w:numPr>
          <w:ilvl w:val="0"/>
          <w:numId w:val="24"/>
        </w:numPr>
        <w:spacing w:before="120"/>
        <w:ind w:left="426" w:firstLine="0"/>
        <w:jc w:val="both"/>
        <w:rPr>
          <w:sz w:val="24"/>
          <w:szCs w:val="24"/>
          <w:lang w:val="tr-TR"/>
        </w:rPr>
      </w:pPr>
      <w:r w:rsidRPr="005A409F">
        <w:rPr>
          <w:sz w:val="24"/>
          <w:szCs w:val="24"/>
          <w:lang w:val="tr-TR"/>
        </w:rPr>
        <w:t>YZ kullanarak metni yeniden ifade etmek (</w:t>
      </w:r>
      <w:proofErr w:type="spellStart"/>
      <w:r w:rsidRPr="005A409F">
        <w:rPr>
          <w:sz w:val="24"/>
          <w:szCs w:val="24"/>
          <w:lang w:val="tr-TR"/>
        </w:rPr>
        <w:t>paraphrasing</w:t>
      </w:r>
      <w:proofErr w:type="spellEnd"/>
      <w:r w:rsidRPr="005A409F">
        <w:rPr>
          <w:sz w:val="24"/>
          <w:szCs w:val="24"/>
          <w:lang w:val="tr-TR"/>
        </w:rPr>
        <w:t>) ve bu kullanımı belirtmemek,</w:t>
      </w:r>
    </w:p>
    <w:p w14:paraId="1B03E833" w14:textId="77777777" w:rsidR="005A409F" w:rsidRPr="005A409F" w:rsidRDefault="005A409F" w:rsidP="001744B9">
      <w:pPr>
        <w:numPr>
          <w:ilvl w:val="0"/>
          <w:numId w:val="24"/>
        </w:numPr>
        <w:spacing w:before="120"/>
        <w:ind w:left="426" w:firstLine="0"/>
        <w:jc w:val="both"/>
        <w:rPr>
          <w:sz w:val="24"/>
          <w:szCs w:val="24"/>
          <w:lang w:val="tr-TR"/>
        </w:rPr>
      </w:pPr>
      <w:r w:rsidRPr="005A409F">
        <w:rPr>
          <w:sz w:val="24"/>
          <w:szCs w:val="24"/>
          <w:lang w:val="tr-TR"/>
        </w:rPr>
        <w:t>YZ ile oluşturulan içeriği uygun şekilde atıf yapmaksızın kullanmak,</w:t>
      </w:r>
    </w:p>
    <w:p w14:paraId="28F0BFFB" w14:textId="77777777" w:rsidR="005A409F" w:rsidRPr="005A409F" w:rsidRDefault="005A409F" w:rsidP="001744B9">
      <w:pPr>
        <w:numPr>
          <w:ilvl w:val="0"/>
          <w:numId w:val="24"/>
        </w:numPr>
        <w:spacing w:before="120"/>
        <w:ind w:left="426" w:firstLine="0"/>
        <w:jc w:val="both"/>
        <w:rPr>
          <w:sz w:val="24"/>
          <w:szCs w:val="24"/>
          <w:lang w:val="tr-TR"/>
        </w:rPr>
      </w:pPr>
      <w:r w:rsidRPr="005A409F">
        <w:rPr>
          <w:sz w:val="24"/>
          <w:szCs w:val="24"/>
          <w:lang w:val="tr-TR"/>
        </w:rPr>
        <w:t xml:space="preserve">Grup ödevleri veya projelerinde, tüm grup üyeleri arasında fikir birliği olmaksızın YZ araçlarını </w:t>
      </w:r>
      <w:r w:rsidRPr="005A409F">
        <w:rPr>
          <w:sz w:val="24"/>
          <w:szCs w:val="24"/>
          <w:lang w:val="tr-TR"/>
        </w:rPr>
        <w:lastRenderedPageBreak/>
        <w:t>kullanmak,</w:t>
      </w:r>
    </w:p>
    <w:p w14:paraId="5D216955" w14:textId="77777777" w:rsidR="005A409F" w:rsidRPr="005A409F" w:rsidRDefault="005A409F" w:rsidP="001744B9">
      <w:pPr>
        <w:numPr>
          <w:ilvl w:val="0"/>
          <w:numId w:val="24"/>
        </w:numPr>
        <w:spacing w:before="120"/>
        <w:ind w:left="426" w:firstLine="0"/>
        <w:jc w:val="both"/>
        <w:rPr>
          <w:sz w:val="24"/>
          <w:szCs w:val="24"/>
          <w:lang w:val="tr-TR"/>
        </w:rPr>
      </w:pPr>
      <w:r w:rsidRPr="005A409F">
        <w:rPr>
          <w:sz w:val="24"/>
          <w:szCs w:val="24"/>
          <w:lang w:val="tr-TR"/>
        </w:rPr>
        <w:t xml:space="preserve">Akran değerlendirmelerinde geri bildirim oluşturmak amacıyla </w:t>
      </w:r>
      <w:proofErr w:type="spellStart"/>
      <w:r w:rsidRPr="005A409F">
        <w:rPr>
          <w:sz w:val="24"/>
          <w:szCs w:val="24"/>
          <w:lang w:val="tr-TR"/>
        </w:rPr>
        <w:t>YZ'den</w:t>
      </w:r>
      <w:proofErr w:type="spellEnd"/>
      <w:r w:rsidRPr="005A409F">
        <w:rPr>
          <w:sz w:val="24"/>
          <w:szCs w:val="24"/>
          <w:lang w:val="tr-TR"/>
        </w:rPr>
        <w:t xml:space="preserve"> faydalanmak,</w:t>
      </w:r>
    </w:p>
    <w:p w14:paraId="63AE6E87" w14:textId="77777777" w:rsidR="005A409F" w:rsidRPr="005A409F" w:rsidRDefault="005A409F" w:rsidP="001744B9">
      <w:pPr>
        <w:numPr>
          <w:ilvl w:val="0"/>
          <w:numId w:val="24"/>
        </w:numPr>
        <w:spacing w:before="120"/>
        <w:ind w:left="426" w:firstLine="0"/>
        <w:jc w:val="both"/>
        <w:rPr>
          <w:sz w:val="24"/>
          <w:szCs w:val="24"/>
          <w:lang w:val="tr-TR"/>
        </w:rPr>
      </w:pPr>
      <w:r w:rsidRPr="005A409F">
        <w:rPr>
          <w:sz w:val="24"/>
          <w:szCs w:val="24"/>
          <w:lang w:val="tr-TR"/>
        </w:rPr>
        <w:t>Diğer öğrencilerle paylaşmak amacıyla aynı ödevin birden fazla versiyonunu YZ kullanarak oluşturmak.</w:t>
      </w:r>
    </w:p>
    <w:p w14:paraId="149D9DAB" w14:textId="5929AA9A" w:rsidR="005A409F" w:rsidRDefault="005A409F" w:rsidP="001744B9">
      <w:pPr>
        <w:spacing w:before="120"/>
        <w:ind w:firstLine="426"/>
        <w:jc w:val="both"/>
        <w:rPr>
          <w:sz w:val="24"/>
          <w:szCs w:val="24"/>
          <w:lang w:val="tr-TR"/>
        </w:rPr>
      </w:pPr>
      <w:r w:rsidRPr="005A409F">
        <w:rPr>
          <w:sz w:val="24"/>
          <w:szCs w:val="24"/>
          <w:lang w:val="tr-TR"/>
        </w:rPr>
        <w:t xml:space="preserve">Bu tür uygulamalar hem akademik etik ihlal hem de </w:t>
      </w:r>
      <w:r w:rsidR="00AD7AAB">
        <w:rPr>
          <w:sz w:val="24"/>
          <w:szCs w:val="24"/>
          <w:lang w:val="tr-TR"/>
        </w:rPr>
        <w:t>Ü</w:t>
      </w:r>
      <w:r w:rsidRPr="005A409F">
        <w:rPr>
          <w:sz w:val="24"/>
          <w:szCs w:val="24"/>
          <w:lang w:val="tr-TR"/>
        </w:rPr>
        <w:t>niversite kurallarına aykırılık teşkil eder. Öğrencilerin yapay zekâ araçlarını kullanırken akademik dürüstlük ve etik ilkelere uygun davranmaları beklenmektedir.</w:t>
      </w:r>
    </w:p>
    <w:p w14:paraId="6269E0B9" w14:textId="05973374" w:rsidR="00531C69" w:rsidRPr="00531C69" w:rsidRDefault="00531C69" w:rsidP="001744B9">
      <w:pPr>
        <w:spacing w:before="120"/>
        <w:ind w:firstLine="426"/>
        <w:jc w:val="both"/>
        <w:rPr>
          <w:sz w:val="24"/>
          <w:szCs w:val="24"/>
          <w:lang w:val="tr-TR"/>
        </w:rPr>
      </w:pPr>
      <w:r w:rsidRPr="00531C69">
        <w:rPr>
          <w:sz w:val="24"/>
          <w:szCs w:val="24"/>
          <w:lang w:val="tr-TR"/>
        </w:rPr>
        <w:t>Metinde Y</w:t>
      </w:r>
      <w:r>
        <w:rPr>
          <w:sz w:val="24"/>
          <w:szCs w:val="24"/>
          <w:lang w:val="tr-TR"/>
        </w:rPr>
        <w:t>ÖK</w:t>
      </w:r>
      <w:r w:rsidRPr="00531C69">
        <w:rPr>
          <w:sz w:val="24"/>
          <w:szCs w:val="24"/>
          <w:lang w:val="tr-TR"/>
        </w:rPr>
        <w:t xml:space="preserve">’ün sunduğu kullanım rehberinin yanı sıra uluslararası bağlamda da önerilen bazı kullanım rehberlerine de yer verebiliriz. Örneğin: </w:t>
      </w:r>
    </w:p>
    <w:p w14:paraId="12DF033C" w14:textId="77777777" w:rsidR="00531C69" w:rsidRPr="00442A65" w:rsidRDefault="00531C69" w:rsidP="001744B9">
      <w:pPr>
        <w:numPr>
          <w:ilvl w:val="0"/>
          <w:numId w:val="18"/>
        </w:numPr>
        <w:spacing w:before="120"/>
        <w:ind w:left="851" w:hanging="131"/>
        <w:jc w:val="both"/>
        <w:rPr>
          <w:sz w:val="24"/>
          <w:szCs w:val="24"/>
          <w:lang w:val="tr-TR"/>
        </w:rPr>
      </w:pPr>
      <w:r w:rsidRPr="00442A65">
        <w:rPr>
          <w:sz w:val="24"/>
          <w:szCs w:val="24"/>
          <w:lang w:val="tr-TR"/>
        </w:rPr>
        <w:t xml:space="preserve">UNESCO (2023). </w:t>
      </w:r>
      <w:proofErr w:type="spellStart"/>
      <w:r w:rsidRPr="00442A65">
        <w:rPr>
          <w:sz w:val="24"/>
          <w:szCs w:val="24"/>
          <w:lang w:val="tr-TR"/>
        </w:rPr>
        <w:t>Guidance</w:t>
      </w:r>
      <w:proofErr w:type="spellEnd"/>
      <w:r w:rsidRPr="00442A65">
        <w:rPr>
          <w:sz w:val="24"/>
          <w:szCs w:val="24"/>
          <w:lang w:val="tr-TR"/>
        </w:rPr>
        <w:t xml:space="preserve"> </w:t>
      </w:r>
      <w:proofErr w:type="spellStart"/>
      <w:r w:rsidRPr="00442A65">
        <w:rPr>
          <w:sz w:val="24"/>
          <w:szCs w:val="24"/>
          <w:lang w:val="tr-TR"/>
        </w:rPr>
        <w:t>for</w:t>
      </w:r>
      <w:proofErr w:type="spellEnd"/>
      <w:r w:rsidRPr="00442A65">
        <w:rPr>
          <w:sz w:val="24"/>
          <w:szCs w:val="24"/>
          <w:lang w:val="tr-TR"/>
        </w:rPr>
        <w:t xml:space="preserve"> </w:t>
      </w:r>
      <w:proofErr w:type="spellStart"/>
      <w:r w:rsidRPr="00442A65">
        <w:rPr>
          <w:sz w:val="24"/>
          <w:szCs w:val="24"/>
          <w:lang w:val="tr-TR"/>
        </w:rPr>
        <w:t>generative</w:t>
      </w:r>
      <w:proofErr w:type="spellEnd"/>
      <w:r w:rsidRPr="00442A65">
        <w:rPr>
          <w:sz w:val="24"/>
          <w:szCs w:val="24"/>
          <w:lang w:val="tr-TR"/>
        </w:rPr>
        <w:t xml:space="preserve"> AI in </w:t>
      </w:r>
      <w:proofErr w:type="spellStart"/>
      <w:r w:rsidRPr="00442A65">
        <w:rPr>
          <w:sz w:val="24"/>
          <w:szCs w:val="24"/>
          <w:lang w:val="tr-TR"/>
        </w:rPr>
        <w:t>education</w:t>
      </w:r>
      <w:proofErr w:type="spellEnd"/>
      <w:r w:rsidRPr="00442A65">
        <w:rPr>
          <w:sz w:val="24"/>
          <w:szCs w:val="24"/>
          <w:lang w:val="tr-TR"/>
        </w:rPr>
        <w:t xml:space="preserve"> </w:t>
      </w:r>
      <w:proofErr w:type="spellStart"/>
      <w:r w:rsidRPr="00442A65">
        <w:rPr>
          <w:sz w:val="24"/>
          <w:szCs w:val="24"/>
          <w:lang w:val="tr-TR"/>
        </w:rPr>
        <w:t>and</w:t>
      </w:r>
      <w:proofErr w:type="spellEnd"/>
      <w:r w:rsidRPr="00442A65">
        <w:rPr>
          <w:sz w:val="24"/>
          <w:szCs w:val="24"/>
          <w:lang w:val="tr-TR"/>
        </w:rPr>
        <w:t xml:space="preserve"> </w:t>
      </w:r>
      <w:proofErr w:type="spellStart"/>
      <w:r w:rsidRPr="00442A65">
        <w:rPr>
          <w:sz w:val="24"/>
          <w:szCs w:val="24"/>
          <w:lang w:val="tr-TR"/>
        </w:rPr>
        <w:t>research</w:t>
      </w:r>
      <w:proofErr w:type="spellEnd"/>
      <w:r w:rsidRPr="00442A65">
        <w:rPr>
          <w:sz w:val="24"/>
          <w:szCs w:val="24"/>
          <w:lang w:val="tr-TR"/>
        </w:rPr>
        <w:t xml:space="preserve">.  </w:t>
      </w:r>
      <w:r w:rsidR="00442A65">
        <w:rPr>
          <w:sz w:val="24"/>
          <w:szCs w:val="24"/>
          <w:lang w:val="tr-TR"/>
        </w:rPr>
        <w:t>(</w:t>
      </w:r>
      <w:hyperlink r:id="rId7" w:history="1">
        <w:r w:rsidRPr="00442A65">
          <w:rPr>
            <w:rStyle w:val="Kpr"/>
            <w:sz w:val="24"/>
            <w:szCs w:val="24"/>
            <w:lang w:val="tr-TR"/>
          </w:rPr>
          <w:t>English</w:t>
        </w:r>
      </w:hyperlink>
      <w:r w:rsidR="00C63364">
        <w:rPr>
          <w:sz w:val="24"/>
          <w:szCs w:val="24"/>
          <w:lang w:val="tr-TR"/>
        </w:rPr>
        <w:t xml:space="preserve">, </w:t>
      </w:r>
      <w:hyperlink r:id="rId8" w:history="1">
        <w:r w:rsidRPr="00442A65">
          <w:rPr>
            <w:rStyle w:val="Kpr"/>
            <w:sz w:val="24"/>
            <w:szCs w:val="24"/>
            <w:lang w:val="tr-TR"/>
          </w:rPr>
          <w:t>Türkçe</w:t>
        </w:r>
      </w:hyperlink>
      <w:r w:rsidR="00442A65">
        <w:rPr>
          <w:sz w:val="24"/>
          <w:szCs w:val="24"/>
          <w:lang w:val="tr-TR"/>
        </w:rPr>
        <w:t>)</w:t>
      </w:r>
    </w:p>
    <w:p w14:paraId="108BC91A" w14:textId="77777777" w:rsidR="00531C69" w:rsidRPr="00531C69" w:rsidRDefault="00531C69" w:rsidP="001744B9">
      <w:pPr>
        <w:numPr>
          <w:ilvl w:val="0"/>
          <w:numId w:val="18"/>
        </w:numPr>
        <w:spacing w:before="120"/>
        <w:ind w:left="851" w:hanging="131"/>
        <w:jc w:val="both"/>
        <w:rPr>
          <w:sz w:val="24"/>
          <w:szCs w:val="24"/>
          <w:lang w:val="tr-TR"/>
        </w:rPr>
      </w:pPr>
      <w:r w:rsidRPr="00531C69">
        <w:rPr>
          <w:sz w:val="24"/>
          <w:szCs w:val="24"/>
          <w:lang w:val="tr-TR"/>
        </w:rPr>
        <w:t xml:space="preserve">UNESCO. (2022). </w:t>
      </w:r>
      <w:proofErr w:type="spellStart"/>
      <w:r w:rsidRPr="00531C69">
        <w:rPr>
          <w:sz w:val="24"/>
          <w:szCs w:val="24"/>
          <w:lang w:val="tr-TR"/>
        </w:rPr>
        <w:t>Recommendation</w:t>
      </w:r>
      <w:proofErr w:type="spellEnd"/>
      <w:r w:rsidRPr="00531C69">
        <w:rPr>
          <w:sz w:val="24"/>
          <w:szCs w:val="24"/>
          <w:lang w:val="tr-TR"/>
        </w:rPr>
        <w:t xml:space="preserve"> on </w:t>
      </w:r>
      <w:proofErr w:type="spellStart"/>
      <w:r w:rsidRPr="00531C69">
        <w:rPr>
          <w:sz w:val="24"/>
          <w:szCs w:val="24"/>
          <w:lang w:val="tr-TR"/>
        </w:rPr>
        <w:t>the</w:t>
      </w:r>
      <w:proofErr w:type="spellEnd"/>
      <w:r w:rsidRPr="00531C69">
        <w:rPr>
          <w:sz w:val="24"/>
          <w:szCs w:val="24"/>
          <w:lang w:val="tr-TR"/>
        </w:rPr>
        <w:t xml:space="preserve"> </w:t>
      </w:r>
      <w:proofErr w:type="spellStart"/>
      <w:r w:rsidRPr="00531C69">
        <w:rPr>
          <w:sz w:val="24"/>
          <w:szCs w:val="24"/>
          <w:lang w:val="tr-TR"/>
        </w:rPr>
        <w:t>Ethics</w:t>
      </w:r>
      <w:proofErr w:type="spellEnd"/>
      <w:r w:rsidRPr="00531C69">
        <w:rPr>
          <w:sz w:val="24"/>
          <w:szCs w:val="24"/>
          <w:lang w:val="tr-TR"/>
        </w:rPr>
        <w:t xml:space="preserve"> of </w:t>
      </w:r>
      <w:proofErr w:type="spellStart"/>
      <w:r w:rsidRPr="00531C69">
        <w:rPr>
          <w:sz w:val="24"/>
          <w:szCs w:val="24"/>
          <w:lang w:val="tr-TR"/>
        </w:rPr>
        <w:t>Artificial</w:t>
      </w:r>
      <w:proofErr w:type="spellEnd"/>
      <w:r w:rsidRPr="00531C69">
        <w:rPr>
          <w:sz w:val="24"/>
          <w:szCs w:val="24"/>
          <w:lang w:val="tr-TR"/>
        </w:rPr>
        <w:t xml:space="preserve"> </w:t>
      </w:r>
      <w:proofErr w:type="spellStart"/>
      <w:r w:rsidRPr="00531C69">
        <w:rPr>
          <w:sz w:val="24"/>
          <w:szCs w:val="24"/>
          <w:lang w:val="tr-TR"/>
        </w:rPr>
        <w:t>Intelligence</w:t>
      </w:r>
      <w:proofErr w:type="spellEnd"/>
      <w:r w:rsidRPr="00531C69">
        <w:rPr>
          <w:sz w:val="24"/>
          <w:szCs w:val="24"/>
          <w:lang w:val="tr-TR"/>
        </w:rPr>
        <w:t xml:space="preserve">. </w:t>
      </w:r>
      <w:r w:rsidR="00C63364">
        <w:rPr>
          <w:sz w:val="24"/>
          <w:szCs w:val="24"/>
          <w:lang w:val="tr-TR"/>
        </w:rPr>
        <w:t>(</w:t>
      </w:r>
      <w:hyperlink r:id="rId9" w:history="1">
        <w:r w:rsidRPr="00531C69">
          <w:rPr>
            <w:rStyle w:val="Kpr"/>
            <w:sz w:val="24"/>
            <w:szCs w:val="24"/>
            <w:lang w:val="tr-TR"/>
          </w:rPr>
          <w:t>English</w:t>
        </w:r>
      </w:hyperlink>
      <w:r w:rsidR="00C63364">
        <w:rPr>
          <w:sz w:val="24"/>
          <w:szCs w:val="24"/>
          <w:lang w:val="tr-TR"/>
        </w:rPr>
        <w:t>)</w:t>
      </w:r>
    </w:p>
    <w:p w14:paraId="5DAE95AD" w14:textId="77777777" w:rsidR="00531C69" w:rsidRPr="00413926" w:rsidRDefault="00C63364" w:rsidP="001744B9">
      <w:pPr>
        <w:numPr>
          <w:ilvl w:val="0"/>
          <w:numId w:val="18"/>
        </w:numPr>
        <w:spacing w:before="120"/>
        <w:ind w:left="851" w:hanging="131"/>
        <w:jc w:val="both"/>
        <w:rPr>
          <w:sz w:val="24"/>
          <w:szCs w:val="24"/>
          <w:lang w:val="tr-TR"/>
        </w:rPr>
      </w:pPr>
      <w:r>
        <w:rPr>
          <w:sz w:val="24"/>
          <w:szCs w:val="24"/>
          <w:lang w:val="tr-TR"/>
        </w:rPr>
        <w:t>Eğitimciler için komut (</w:t>
      </w:r>
      <w:proofErr w:type="spellStart"/>
      <w:r>
        <w:rPr>
          <w:sz w:val="24"/>
          <w:szCs w:val="24"/>
          <w:lang w:val="tr-TR"/>
        </w:rPr>
        <w:t>promt</w:t>
      </w:r>
      <w:proofErr w:type="spellEnd"/>
      <w:r>
        <w:rPr>
          <w:sz w:val="24"/>
          <w:szCs w:val="24"/>
          <w:lang w:val="tr-TR"/>
        </w:rPr>
        <w:t>) kütüphanesi (</w:t>
      </w:r>
      <w:proofErr w:type="spellStart"/>
      <w:r w:rsidR="003A3A9E">
        <w:fldChar w:fldCharType="begin"/>
      </w:r>
      <w:r w:rsidR="003A3A9E">
        <w:instrText xml:space="preserve"> HYPERLINK "https://www.aiforeducation.io/prompt-library" </w:instrText>
      </w:r>
      <w:r w:rsidR="003A3A9E">
        <w:fldChar w:fldCharType="separate"/>
      </w:r>
      <w:r w:rsidR="00531C69" w:rsidRPr="00531C69">
        <w:rPr>
          <w:rStyle w:val="Kpr"/>
          <w:sz w:val="24"/>
          <w:szCs w:val="24"/>
          <w:lang w:val="tr-TR"/>
        </w:rPr>
        <w:t>GenAI</w:t>
      </w:r>
      <w:proofErr w:type="spellEnd"/>
      <w:r w:rsidR="00531C69" w:rsidRPr="00531C69">
        <w:rPr>
          <w:rStyle w:val="Kpr"/>
          <w:sz w:val="24"/>
          <w:szCs w:val="24"/>
          <w:lang w:val="tr-TR"/>
        </w:rPr>
        <w:t xml:space="preserve"> </w:t>
      </w:r>
      <w:proofErr w:type="spellStart"/>
      <w:r w:rsidR="00531C69" w:rsidRPr="00531C69">
        <w:rPr>
          <w:rStyle w:val="Kpr"/>
          <w:sz w:val="24"/>
          <w:szCs w:val="24"/>
          <w:lang w:val="tr-TR"/>
        </w:rPr>
        <w:t>Chatbot</w:t>
      </w:r>
      <w:proofErr w:type="spellEnd"/>
      <w:r w:rsidR="00531C69" w:rsidRPr="00531C69">
        <w:rPr>
          <w:rStyle w:val="Kpr"/>
          <w:sz w:val="24"/>
          <w:szCs w:val="24"/>
          <w:lang w:val="tr-TR"/>
        </w:rPr>
        <w:t xml:space="preserve"> </w:t>
      </w:r>
      <w:proofErr w:type="spellStart"/>
      <w:r w:rsidR="00531C69" w:rsidRPr="00531C69">
        <w:rPr>
          <w:rStyle w:val="Kpr"/>
          <w:sz w:val="24"/>
          <w:szCs w:val="24"/>
          <w:lang w:val="tr-TR"/>
        </w:rPr>
        <w:t>Prompt</w:t>
      </w:r>
      <w:proofErr w:type="spellEnd"/>
      <w:r w:rsidR="00531C69" w:rsidRPr="00531C69">
        <w:rPr>
          <w:rStyle w:val="Kpr"/>
          <w:sz w:val="24"/>
          <w:szCs w:val="24"/>
          <w:lang w:val="tr-TR"/>
        </w:rPr>
        <w:t xml:space="preserve"> Library </w:t>
      </w:r>
      <w:proofErr w:type="spellStart"/>
      <w:r w:rsidR="00531C69" w:rsidRPr="00531C69">
        <w:rPr>
          <w:rStyle w:val="Kpr"/>
          <w:sz w:val="24"/>
          <w:szCs w:val="24"/>
          <w:lang w:val="tr-TR"/>
        </w:rPr>
        <w:t>for</w:t>
      </w:r>
      <w:proofErr w:type="spellEnd"/>
      <w:r w:rsidR="00531C69" w:rsidRPr="00531C69">
        <w:rPr>
          <w:rStyle w:val="Kpr"/>
          <w:sz w:val="24"/>
          <w:szCs w:val="24"/>
          <w:lang w:val="tr-TR"/>
        </w:rPr>
        <w:t xml:space="preserve"> </w:t>
      </w:r>
      <w:proofErr w:type="spellStart"/>
      <w:r w:rsidR="00531C69" w:rsidRPr="00531C69">
        <w:rPr>
          <w:rStyle w:val="Kpr"/>
          <w:sz w:val="24"/>
          <w:szCs w:val="24"/>
          <w:lang w:val="tr-TR"/>
        </w:rPr>
        <w:t>Educators</w:t>
      </w:r>
      <w:proofErr w:type="spellEnd"/>
      <w:r w:rsidR="003A3A9E">
        <w:rPr>
          <w:rStyle w:val="Kpr"/>
          <w:sz w:val="24"/>
          <w:szCs w:val="24"/>
          <w:lang w:val="tr-TR"/>
        </w:rPr>
        <w:fldChar w:fldCharType="end"/>
      </w:r>
      <w:r>
        <w:rPr>
          <w:sz w:val="24"/>
          <w:szCs w:val="24"/>
          <w:lang w:val="tr-TR"/>
        </w:rPr>
        <w:t>)</w:t>
      </w:r>
    </w:p>
    <w:p w14:paraId="0DB106A3" w14:textId="580E4F35" w:rsidR="00413926" w:rsidRPr="001A673F" w:rsidRDefault="008B0280" w:rsidP="001744B9">
      <w:pPr>
        <w:spacing w:before="120"/>
        <w:ind w:firstLine="426"/>
        <w:jc w:val="both"/>
        <w:rPr>
          <w:b/>
          <w:bCs/>
          <w:sz w:val="24"/>
          <w:szCs w:val="24"/>
          <w:lang w:val="tr-TR"/>
        </w:rPr>
      </w:pPr>
      <w:r>
        <w:rPr>
          <w:b/>
          <w:bCs/>
          <w:sz w:val="24"/>
          <w:szCs w:val="24"/>
          <w:lang w:val="tr-TR"/>
        </w:rPr>
        <w:t>8</w:t>
      </w:r>
      <w:r w:rsidR="00413926" w:rsidRPr="001A673F">
        <w:rPr>
          <w:b/>
          <w:bCs/>
          <w:sz w:val="24"/>
          <w:szCs w:val="24"/>
          <w:lang w:val="tr-TR"/>
        </w:rPr>
        <w:t>.</w:t>
      </w:r>
      <w:r w:rsidR="00413926" w:rsidRPr="001A673F">
        <w:rPr>
          <w:b/>
          <w:bCs/>
          <w:sz w:val="24"/>
          <w:szCs w:val="24"/>
          <w:lang w:val="tr-TR"/>
        </w:rPr>
        <w:tab/>
        <w:t>Araştırma</w:t>
      </w:r>
      <w:r w:rsidR="005A409F">
        <w:rPr>
          <w:b/>
          <w:bCs/>
          <w:sz w:val="24"/>
          <w:szCs w:val="24"/>
          <w:lang w:val="tr-TR"/>
        </w:rPr>
        <w:t xml:space="preserve"> İlkeleri</w:t>
      </w:r>
    </w:p>
    <w:p w14:paraId="2143E396" w14:textId="77777777" w:rsidR="005A409F" w:rsidRPr="005A409F" w:rsidRDefault="005A409F" w:rsidP="001744B9">
      <w:pPr>
        <w:spacing w:before="120"/>
        <w:ind w:firstLine="426"/>
        <w:jc w:val="both"/>
        <w:rPr>
          <w:sz w:val="24"/>
          <w:szCs w:val="24"/>
          <w:lang w:val="tr-TR"/>
        </w:rPr>
      </w:pPr>
      <w:r w:rsidRPr="005A409F">
        <w:rPr>
          <w:sz w:val="24"/>
          <w:szCs w:val="24"/>
          <w:lang w:val="tr-TR"/>
        </w:rPr>
        <w:t>a) Tüm araştırma faaliyetleri, Yükseköğretim Kurumları Bilimsel Araştırma ve Yayın Faaliyetlerinde Üretken Yapay Zekâ Kullanımına Dair Etik Rehber’e uygun şekilde yürütülmelidir.</w:t>
      </w:r>
    </w:p>
    <w:p w14:paraId="4AEFFFBB" w14:textId="77777777" w:rsidR="005A409F" w:rsidRPr="005A409F" w:rsidRDefault="005A409F" w:rsidP="001744B9">
      <w:pPr>
        <w:spacing w:before="120"/>
        <w:ind w:firstLine="426"/>
        <w:jc w:val="both"/>
        <w:rPr>
          <w:sz w:val="24"/>
          <w:szCs w:val="24"/>
          <w:lang w:val="tr-TR"/>
        </w:rPr>
      </w:pPr>
      <w:r w:rsidRPr="005A409F">
        <w:rPr>
          <w:sz w:val="24"/>
          <w:szCs w:val="24"/>
          <w:lang w:val="tr-TR"/>
        </w:rPr>
        <w:t xml:space="preserve">b) Araştırmacılar (akademisyenler, lisansüstü ve lisans öğrencileri), araştırma süreçlerinde kullandıkları verilerin gizliliğini korumak adına gerekli önlemleri (örneğin anonimleştirme) almalı ve veri erişimini denetim altında tutmalıdır. Özellikle üretken yapay zekâ araçlarının veri analizi amacıyla kullanıldığı durumlarda, verilerin gelecekteki model eğitiminde kullanılmamasını sağlamak için gizli </w:t>
      </w:r>
      <w:proofErr w:type="spellStart"/>
      <w:r w:rsidRPr="005A409F">
        <w:rPr>
          <w:sz w:val="24"/>
          <w:szCs w:val="24"/>
          <w:lang w:val="tr-TR"/>
        </w:rPr>
        <w:t>modların</w:t>
      </w:r>
      <w:proofErr w:type="spellEnd"/>
      <w:r w:rsidRPr="005A409F">
        <w:rPr>
          <w:sz w:val="24"/>
          <w:szCs w:val="24"/>
          <w:lang w:val="tr-TR"/>
        </w:rPr>
        <w:t xml:space="preserve"> tercih edilmesi veya hassas veriler için YZ araçlarının kullanılmaması önerilmektedir.</w:t>
      </w:r>
    </w:p>
    <w:p w14:paraId="4EE70D96" w14:textId="77777777" w:rsidR="005A409F" w:rsidRPr="005A409F" w:rsidRDefault="005A409F" w:rsidP="001744B9">
      <w:pPr>
        <w:spacing w:before="120"/>
        <w:ind w:firstLine="426"/>
        <w:jc w:val="both"/>
        <w:rPr>
          <w:sz w:val="24"/>
          <w:szCs w:val="24"/>
          <w:lang w:val="tr-TR"/>
        </w:rPr>
      </w:pPr>
      <w:r w:rsidRPr="005A409F">
        <w:rPr>
          <w:sz w:val="24"/>
          <w:szCs w:val="24"/>
          <w:lang w:val="tr-TR"/>
        </w:rPr>
        <w:t>c) Araştırmacılar, üretken yapay zekâ araçlarını diğer bilimsel araştırma araçlarında olduğu gibi insan haklarına tam uyumlu biçimde kullanmalı; potansiyel etik riskleri en aza indirmek ve olası zararları önlemek amacıyla uygun bir etik çerçeve oluşturmalıdır.</w:t>
      </w:r>
    </w:p>
    <w:p w14:paraId="71D936FF" w14:textId="4FD6CD3D" w:rsidR="005A409F" w:rsidRPr="005A409F" w:rsidRDefault="005A409F" w:rsidP="001744B9">
      <w:pPr>
        <w:spacing w:before="120"/>
        <w:ind w:firstLine="426"/>
        <w:jc w:val="both"/>
        <w:rPr>
          <w:sz w:val="24"/>
          <w:szCs w:val="24"/>
          <w:lang w:val="tr-TR"/>
        </w:rPr>
      </w:pPr>
      <w:r w:rsidRPr="005A409F">
        <w:rPr>
          <w:sz w:val="24"/>
          <w:szCs w:val="24"/>
          <w:lang w:val="tr-TR"/>
        </w:rPr>
        <w:t>d) YZ sistemlerinin araştırma ve geliştirme süreçlerinde kullanılması durumunda, kullanılan algoritmalar şeffaf şekilde belgelenmeli; yapay zekâ algoritmalarının tarafsızlığı korunmalı ve olası ön</w:t>
      </w:r>
      <w:r w:rsidR="00AD7AAB">
        <w:rPr>
          <w:sz w:val="24"/>
          <w:szCs w:val="24"/>
          <w:lang w:val="tr-TR"/>
        </w:rPr>
        <w:t xml:space="preserve"> </w:t>
      </w:r>
      <w:r w:rsidRPr="005A409F">
        <w:rPr>
          <w:sz w:val="24"/>
          <w:szCs w:val="24"/>
          <w:lang w:val="tr-TR"/>
        </w:rPr>
        <w:t>yargılar açık biçimde raporlanmalıdır.</w:t>
      </w:r>
    </w:p>
    <w:p w14:paraId="1CD4004B" w14:textId="2E82B6C1" w:rsidR="005A409F" w:rsidRPr="005A409F" w:rsidRDefault="005A409F" w:rsidP="001744B9">
      <w:pPr>
        <w:spacing w:before="120"/>
        <w:ind w:firstLine="426"/>
        <w:jc w:val="both"/>
        <w:rPr>
          <w:sz w:val="24"/>
          <w:szCs w:val="24"/>
          <w:lang w:val="tr-TR"/>
        </w:rPr>
      </w:pPr>
      <w:r w:rsidRPr="005A409F">
        <w:rPr>
          <w:sz w:val="24"/>
          <w:szCs w:val="24"/>
          <w:lang w:val="tr-TR"/>
        </w:rPr>
        <w:t>e) Bilimsel araştırmalarda ve akademik çalışmalarda, üretken yapay zekâ araçlarının araştırma metodolojisinde nasıl kullanıldığına açıkça yer verilmesi zorunludur. Araştırmanın güvenilirliğini artırmak amacıyla araştırmacılar kullandıkları komutları ve yapay zekâ çıktılarının orijinallerini çalışmalarının ekler bölümünde sunabilirler.</w:t>
      </w:r>
    </w:p>
    <w:p w14:paraId="274D969D" w14:textId="77777777" w:rsidR="005A409F" w:rsidRPr="005A409F" w:rsidRDefault="005A409F" w:rsidP="001744B9">
      <w:pPr>
        <w:spacing w:before="120"/>
        <w:ind w:firstLine="426"/>
        <w:jc w:val="both"/>
        <w:rPr>
          <w:sz w:val="24"/>
          <w:szCs w:val="24"/>
          <w:lang w:val="tr-TR"/>
        </w:rPr>
      </w:pPr>
      <w:r w:rsidRPr="005A409F">
        <w:rPr>
          <w:sz w:val="24"/>
          <w:szCs w:val="24"/>
          <w:lang w:val="tr-TR"/>
        </w:rPr>
        <w:t>f) Yapay zekâdan elde edilen veri ve sonuçların doğruluğu, araştırmacılar tarafından eleştirel bir yaklaşımla ve deneysel yöntemlerle değerlendirilerek belgelenmeli ve raporlanmalıdır.</w:t>
      </w:r>
    </w:p>
    <w:p w14:paraId="681ACDE7" w14:textId="77777777" w:rsidR="005A409F" w:rsidRPr="005A409F" w:rsidRDefault="005A409F" w:rsidP="001744B9">
      <w:pPr>
        <w:spacing w:before="120"/>
        <w:ind w:firstLine="426"/>
        <w:jc w:val="both"/>
        <w:rPr>
          <w:sz w:val="24"/>
          <w:szCs w:val="24"/>
          <w:lang w:val="tr-TR"/>
        </w:rPr>
      </w:pPr>
      <w:r w:rsidRPr="005A409F">
        <w:rPr>
          <w:sz w:val="24"/>
          <w:szCs w:val="24"/>
          <w:lang w:val="tr-TR"/>
        </w:rPr>
        <w:t>g) Araştırmacılar; eğitimde yapay zekânın etkilerini incelemek, en iyi uygulama örneklerini belirlemek ve etik kullanım standartlarını geliştirmek amacıyla iş birliğine dayalı araştırma ağlarına katılım sağlamalıdır.</w:t>
      </w:r>
    </w:p>
    <w:p w14:paraId="3A3BFD2F" w14:textId="77777777" w:rsidR="005A409F" w:rsidRDefault="005A409F" w:rsidP="001744B9">
      <w:pPr>
        <w:spacing w:before="120"/>
        <w:ind w:firstLine="426"/>
        <w:jc w:val="both"/>
        <w:rPr>
          <w:sz w:val="24"/>
          <w:szCs w:val="24"/>
          <w:lang w:val="tr-TR"/>
        </w:rPr>
      </w:pPr>
      <w:r w:rsidRPr="005A409F">
        <w:rPr>
          <w:sz w:val="24"/>
          <w:szCs w:val="24"/>
          <w:lang w:val="tr-TR"/>
        </w:rPr>
        <w:t xml:space="preserve">h) Yapay zekâ sistemlerinin araştırma ve geliştirme faaliyetlerinde kullanımı, Türkiye Cumhuriyeti’nin yürürlükteki yasa ve yönetmeliklerinin ilke ve hükümlerine; ayrıca Avrupa Birliği’nin Yapay Zekâ Yasası’nda </w:t>
      </w:r>
      <w:r w:rsidRPr="005A409F">
        <w:rPr>
          <w:sz w:val="24"/>
          <w:szCs w:val="24"/>
          <w:lang w:val="tr-TR"/>
        </w:rPr>
        <w:lastRenderedPageBreak/>
        <w:t>belirtilen risk seviyelerine uygun şekilde gerçekleştirilmelidir.</w:t>
      </w:r>
    </w:p>
    <w:p w14:paraId="1ACE6FED" w14:textId="77777777" w:rsidR="00413926" w:rsidRPr="001A673F" w:rsidRDefault="008B0280" w:rsidP="001744B9">
      <w:pPr>
        <w:spacing w:before="120"/>
        <w:ind w:firstLine="426"/>
        <w:jc w:val="both"/>
        <w:rPr>
          <w:b/>
          <w:bCs/>
          <w:sz w:val="24"/>
          <w:szCs w:val="24"/>
          <w:lang w:val="tr-TR"/>
        </w:rPr>
      </w:pPr>
      <w:r>
        <w:rPr>
          <w:b/>
          <w:bCs/>
          <w:sz w:val="24"/>
          <w:szCs w:val="24"/>
          <w:lang w:val="tr-TR"/>
        </w:rPr>
        <w:t>9</w:t>
      </w:r>
      <w:r w:rsidR="00413926" w:rsidRPr="001A673F">
        <w:rPr>
          <w:b/>
          <w:bCs/>
          <w:sz w:val="24"/>
          <w:szCs w:val="24"/>
          <w:lang w:val="tr-TR"/>
        </w:rPr>
        <w:t>.</w:t>
      </w:r>
      <w:r w:rsidR="00413926" w:rsidRPr="001A673F">
        <w:rPr>
          <w:b/>
          <w:bCs/>
          <w:sz w:val="24"/>
          <w:szCs w:val="24"/>
          <w:lang w:val="tr-TR"/>
        </w:rPr>
        <w:tab/>
        <w:t>İdari Süreçler</w:t>
      </w:r>
    </w:p>
    <w:p w14:paraId="57782B55" w14:textId="77777777" w:rsidR="005A409F" w:rsidRPr="005A409F" w:rsidRDefault="005A409F" w:rsidP="001744B9">
      <w:pPr>
        <w:spacing w:before="120"/>
        <w:ind w:firstLine="426"/>
        <w:jc w:val="both"/>
        <w:rPr>
          <w:sz w:val="24"/>
          <w:szCs w:val="24"/>
          <w:lang w:val="tr-TR"/>
        </w:rPr>
      </w:pPr>
      <w:r w:rsidRPr="005A409F">
        <w:rPr>
          <w:sz w:val="24"/>
          <w:szCs w:val="24"/>
          <w:lang w:val="tr-TR"/>
        </w:rPr>
        <w:t>9.1. Yapay zekâ araçları, üniversitenin idari süreçlerinde üretkenliği artırmak, iş akışlarını hızlandırmak ve kaynak kullanımını optimize etmek amacıyla kullanılabilir.</w:t>
      </w:r>
    </w:p>
    <w:p w14:paraId="3B8B519A" w14:textId="67A9D7A9" w:rsidR="005A409F" w:rsidRPr="005A409F" w:rsidRDefault="005A409F" w:rsidP="001744B9">
      <w:pPr>
        <w:spacing w:before="120"/>
        <w:ind w:firstLine="426"/>
        <w:jc w:val="both"/>
        <w:rPr>
          <w:sz w:val="24"/>
          <w:szCs w:val="24"/>
          <w:lang w:val="tr-TR"/>
        </w:rPr>
      </w:pPr>
      <w:r w:rsidRPr="005A409F">
        <w:rPr>
          <w:sz w:val="24"/>
          <w:szCs w:val="24"/>
          <w:lang w:val="tr-TR"/>
        </w:rPr>
        <w:t xml:space="preserve">9.2. Yapay zekâ uygulamaları, öğrenci deneyimini ve kurumsal iletişimi geliştirmeyi; akademik ve idari personelin destek süreçlerini daha etkili hâle getirmeyi ve </w:t>
      </w:r>
      <w:r w:rsidR="00C943C7">
        <w:rPr>
          <w:sz w:val="24"/>
          <w:szCs w:val="24"/>
          <w:lang w:val="tr-TR"/>
        </w:rPr>
        <w:t>Ü</w:t>
      </w:r>
      <w:r w:rsidRPr="005A409F">
        <w:rPr>
          <w:sz w:val="24"/>
          <w:szCs w:val="24"/>
          <w:lang w:val="tr-TR"/>
        </w:rPr>
        <w:t>niversite kaynaklarının sürdürülebilir ve verimli kullanımını sağlamayı hedeflemelidir.</w:t>
      </w:r>
    </w:p>
    <w:p w14:paraId="5365476B" w14:textId="77777777" w:rsidR="005A409F" w:rsidRPr="005A409F" w:rsidRDefault="005A409F" w:rsidP="001744B9">
      <w:pPr>
        <w:spacing w:before="120"/>
        <w:ind w:firstLine="426"/>
        <w:jc w:val="both"/>
        <w:rPr>
          <w:sz w:val="24"/>
          <w:szCs w:val="24"/>
          <w:lang w:val="tr-TR"/>
        </w:rPr>
      </w:pPr>
      <w:r w:rsidRPr="005A409F">
        <w:rPr>
          <w:sz w:val="24"/>
          <w:szCs w:val="24"/>
          <w:lang w:val="tr-TR"/>
        </w:rPr>
        <w:t>9.3. Yapay zekâ sistemleri, kişisel verilerin korunması ve bilgi güvenliği ilkeleri çerçevesinde; öğrenci, personel veya kuruma ait hassas veriler üzerinde doğrudan kullanılmayacaktır. Bu tür verilere yönelik işlemler, Kişisel Verilerin Korunması Kanunu (KVKK) ve ilgili mevzuat kapsamında yürütülmelidir.</w:t>
      </w:r>
    </w:p>
    <w:p w14:paraId="7A01CFAE" w14:textId="77777777" w:rsidR="005A409F" w:rsidRPr="005A409F" w:rsidRDefault="005A409F" w:rsidP="001744B9">
      <w:pPr>
        <w:spacing w:before="120"/>
        <w:ind w:firstLine="426"/>
        <w:jc w:val="both"/>
        <w:rPr>
          <w:sz w:val="24"/>
          <w:szCs w:val="24"/>
          <w:lang w:val="tr-TR"/>
        </w:rPr>
      </w:pPr>
      <w:r w:rsidRPr="005A409F">
        <w:rPr>
          <w:sz w:val="24"/>
          <w:szCs w:val="24"/>
          <w:lang w:val="tr-TR"/>
        </w:rPr>
        <w:t xml:space="preserve">9.4. İdari süreçlerde kullanılan yapay zekâ uygulamalarının karar destek aracı olarak konumlandırılması esastır. Nihai kararlar, insan denetimi ve sorumluluğu çerçevesinde alınmalıdır. </w:t>
      </w:r>
      <w:proofErr w:type="spellStart"/>
      <w:r w:rsidRPr="005A409F">
        <w:rPr>
          <w:sz w:val="24"/>
          <w:szCs w:val="24"/>
          <w:lang w:val="tr-TR"/>
        </w:rPr>
        <w:t>YZ'nin</w:t>
      </w:r>
      <w:proofErr w:type="spellEnd"/>
      <w:r w:rsidRPr="005A409F">
        <w:rPr>
          <w:sz w:val="24"/>
          <w:szCs w:val="24"/>
          <w:lang w:val="tr-TR"/>
        </w:rPr>
        <w:t xml:space="preserve"> sunduğu öneriler, bağlayıcı değil destekleyici nitelikte değerlendirilmelidir.</w:t>
      </w:r>
    </w:p>
    <w:p w14:paraId="7CCB5CA2" w14:textId="79C36E85" w:rsidR="008B0280" w:rsidRPr="00413926" w:rsidRDefault="005A409F" w:rsidP="001744B9">
      <w:pPr>
        <w:spacing w:before="120"/>
        <w:ind w:firstLine="426"/>
        <w:jc w:val="both"/>
        <w:rPr>
          <w:sz w:val="24"/>
          <w:szCs w:val="24"/>
          <w:lang w:val="tr-TR"/>
        </w:rPr>
      </w:pPr>
      <w:r w:rsidRPr="005A409F">
        <w:rPr>
          <w:sz w:val="24"/>
          <w:szCs w:val="24"/>
          <w:lang w:val="tr-TR"/>
        </w:rPr>
        <w:t xml:space="preserve">9.5. Yapay zekâ tabanlı sistemlerin geliştirilmesi veya dış kaynaklı olarak </w:t>
      </w:r>
      <w:r w:rsidR="00C943C7">
        <w:rPr>
          <w:sz w:val="24"/>
          <w:szCs w:val="24"/>
          <w:lang w:val="tr-TR"/>
        </w:rPr>
        <w:t>Ü</w:t>
      </w:r>
      <w:r w:rsidRPr="005A409F">
        <w:rPr>
          <w:sz w:val="24"/>
          <w:szCs w:val="24"/>
          <w:lang w:val="tr-TR"/>
        </w:rPr>
        <w:t>niversite süreçlerine entegrasyonu aşamasında; şeffaflık, hesap verebilirlik ve etik uygunluk ilkeleri gözetilmeli, ilgili paydaşların görüş ve onayları alınmalıdır</w:t>
      </w:r>
      <w:r w:rsidR="008B0280">
        <w:rPr>
          <w:sz w:val="24"/>
          <w:szCs w:val="24"/>
          <w:lang w:val="tr-TR"/>
        </w:rPr>
        <w:t>.</w:t>
      </w:r>
    </w:p>
    <w:p w14:paraId="20ADA9B1" w14:textId="77777777" w:rsidR="00413926" w:rsidRPr="001A673F" w:rsidRDefault="008B0280" w:rsidP="001744B9">
      <w:pPr>
        <w:spacing w:before="120"/>
        <w:ind w:firstLine="426"/>
        <w:jc w:val="both"/>
        <w:rPr>
          <w:b/>
          <w:bCs/>
          <w:sz w:val="24"/>
          <w:szCs w:val="24"/>
          <w:lang w:val="tr-TR"/>
        </w:rPr>
      </w:pPr>
      <w:r>
        <w:rPr>
          <w:b/>
          <w:bCs/>
          <w:sz w:val="24"/>
          <w:szCs w:val="24"/>
          <w:lang w:val="tr-TR"/>
        </w:rPr>
        <w:t>10</w:t>
      </w:r>
      <w:r w:rsidR="00413926" w:rsidRPr="001A673F">
        <w:rPr>
          <w:b/>
          <w:bCs/>
          <w:sz w:val="24"/>
          <w:szCs w:val="24"/>
          <w:lang w:val="tr-TR"/>
        </w:rPr>
        <w:t>.</w:t>
      </w:r>
      <w:r>
        <w:rPr>
          <w:b/>
          <w:bCs/>
          <w:sz w:val="24"/>
          <w:szCs w:val="24"/>
          <w:lang w:val="tr-TR"/>
        </w:rPr>
        <w:t xml:space="preserve"> </w:t>
      </w:r>
      <w:r w:rsidR="00775263" w:rsidRPr="00775263">
        <w:rPr>
          <w:b/>
          <w:bCs/>
          <w:sz w:val="24"/>
          <w:szCs w:val="24"/>
          <w:lang w:val="tr-TR"/>
        </w:rPr>
        <w:t>Diğer Sorumlulukla</w:t>
      </w:r>
      <w:r w:rsidR="00413926" w:rsidRPr="001A673F">
        <w:rPr>
          <w:b/>
          <w:bCs/>
          <w:sz w:val="24"/>
          <w:szCs w:val="24"/>
          <w:lang w:val="tr-TR"/>
        </w:rPr>
        <w:t>r</w:t>
      </w:r>
    </w:p>
    <w:p w14:paraId="7AE99ED4" w14:textId="77777777" w:rsidR="005A409F" w:rsidRPr="005A409F" w:rsidRDefault="005A409F" w:rsidP="001744B9">
      <w:pPr>
        <w:spacing w:before="120"/>
        <w:ind w:firstLine="426"/>
        <w:jc w:val="both"/>
        <w:rPr>
          <w:sz w:val="24"/>
          <w:szCs w:val="24"/>
          <w:lang w:val="tr-TR"/>
        </w:rPr>
      </w:pPr>
      <w:r w:rsidRPr="005A409F">
        <w:rPr>
          <w:sz w:val="24"/>
          <w:szCs w:val="24"/>
          <w:lang w:val="tr-TR"/>
        </w:rPr>
        <w:t>10.1. Akademisyenler, ders içeriklerine yalnızca güvenilir, etik ilkelere uygun ve denetlenebilir yapay zekâ teknolojilerini entegre etmelidir. Açık kaynaklı çözümlere öncelik verilmeli; mümkün olduğunda kullanılan YZ teknolojileri üzerinde kontrol ve gözetim sağlanmalıdır.</w:t>
      </w:r>
    </w:p>
    <w:p w14:paraId="7AEC56D8" w14:textId="77777777" w:rsidR="005A409F" w:rsidRPr="005A409F" w:rsidRDefault="005A409F" w:rsidP="001744B9">
      <w:pPr>
        <w:spacing w:before="120"/>
        <w:ind w:firstLine="426"/>
        <w:jc w:val="both"/>
        <w:rPr>
          <w:sz w:val="24"/>
          <w:szCs w:val="24"/>
          <w:lang w:val="tr-TR"/>
        </w:rPr>
      </w:pPr>
      <w:r w:rsidRPr="005A409F">
        <w:rPr>
          <w:sz w:val="24"/>
          <w:szCs w:val="24"/>
          <w:lang w:val="tr-TR"/>
        </w:rPr>
        <w:t>10.2. Dijital Dönüşüm Ofisi, öğrenciler, akademisyenler ve idari personel dâhil olmak üzere tüm paydaşların yapay zekâyı güvenli, etkili ve etik biçimde kullanabilmelerini sağlamak amacıyla eğitim, rehberlik ve kaynak desteği sunacaktır.</w:t>
      </w:r>
    </w:p>
    <w:p w14:paraId="71271B56" w14:textId="7BC0F959" w:rsidR="005A409F" w:rsidRPr="005A409F" w:rsidRDefault="005A409F" w:rsidP="001744B9">
      <w:pPr>
        <w:spacing w:before="120"/>
        <w:ind w:firstLine="426"/>
        <w:jc w:val="both"/>
        <w:rPr>
          <w:sz w:val="24"/>
          <w:szCs w:val="24"/>
          <w:lang w:val="tr-TR"/>
        </w:rPr>
      </w:pPr>
      <w:r w:rsidRPr="005A409F">
        <w:rPr>
          <w:sz w:val="24"/>
          <w:szCs w:val="24"/>
          <w:lang w:val="tr-TR"/>
        </w:rPr>
        <w:t xml:space="preserve">10.3. Sinop Üniversitesi Kütüphane ve Dokümantasyon Daire Başkanlığı, araştırma ve akademik çalışmalarda öğrencileri ve akademisyenleri yapay zekânın etkili ve etik kullanımı konusunda destekleyecektir. Kütüphane personeli, </w:t>
      </w:r>
      <w:proofErr w:type="spellStart"/>
      <w:r w:rsidRPr="005A409F">
        <w:rPr>
          <w:sz w:val="24"/>
          <w:szCs w:val="24"/>
          <w:lang w:val="tr-TR"/>
        </w:rPr>
        <w:t>YZ'nin</w:t>
      </w:r>
      <w:proofErr w:type="spellEnd"/>
      <w:r w:rsidRPr="005A409F">
        <w:rPr>
          <w:sz w:val="24"/>
          <w:szCs w:val="24"/>
          <w:lang w:val="tr-TR"/>
        </w:rPr>
        <w:t xml:space="preserve"> sorumlu biçimde kullanılmasını sağlamak amacıyla sürekli rehberlik, kaynak ve eğitim hizmetleri sunacak; YZ içeren araştırmalarda akademik dürüstlük ve bilimsel mükemmelliği teşvik edecektir.</w:t>
      </w:r>
    </w:p>
    <w:p w14:paraId="2528849E" w14:textId="5973D562" w:rsidR="005A409F" w:rsidRPr="005A409F" w:rsidRDefault="005A409F" w:rsidP="001744B9">
      <w:pPr>
        <w:spacing w:before="120"/>
        <w:ind w:firstLine="426"/>
        <w:jc w:val="both"/>
        <w:rPr>
          <w:sz w:val="24"/>
          <w:szCs w:val="24"/>
          <w:lang w:val="tr-TR"/>
        </w:rPr>
      </w:pPr>
      <w:r w:rsidRPr="005A409F">
        <w:rPr>
          <w:sz w:val="24"/>
          <w:szCs w:val="24"/>
          <w:lang w:val="tr-TR"/>
        </w:rPr>
        <w:t>10.</w:t>
      </w:r>
      <w:r w:rsidR="00DC3FDB">
        <w:rPr>
          <w:sz w:val="24"/>
          <w:szCs w:val="24"/>
          <w:lang w:val="tr-TR"/>
        </w:rPr>
        <w:t>4</w:t>
      </w:r>
      <w:r w:rsidRPr="005A409F">
        <w:rPr>
          <w:sz w:val="24"/>
          <w:szCs w:val="24"/>
          <w:lang w:val="tr-TR"/>
        </w:rPr>
        <w:t>. Sürekli Eğitim Uygulama ve Araştırma Merkezi (SUSEM), öğretim ve öğrenme süreçlerinde yapay zekânın etkili, etik ve pedagojik olarak uygun kullanımını destekleyecek faaliyetler yürütecektir. SUSEM, akademisyenlerin ve öğrencilerin YZ teknolojilerini öğretim süreçlerini zenginleştirmek ve yükseköğretim standartlarını güçlendirmek amacıyla etkili biçimde kullanmalarını sağlamak üzere rehberlik, danışmanlık ve sürekli eğitim hizmeti sunacaktır. Ayrıca akademisyenler, öğrenciler ve yöneticilerin YZ ve dijital okuryazarlık becerilerini değerlendirmek ve izlemek üzere araştırma ve analiz çalışmaları gerçekleştirecektir.</w:t>
      </w:r>
    </w:p>
    <w:p w14:paraId="33FD9669" w14:textId="7310B763" w:rsidR="00413926" w:rsidRDefault="005A409F" w:rsidP="001744B9">
      <w:pPr>
        <w:spacing w:before="120"/>
        <w:ind w:firstLine="426"/>
        <w:jc w:val="both"/>
        <w:rPr>
          <w:sz w:val="24"/>
          <w:szCs w:val="24"/>
          <w:lang w:val="tr-TR"/>
        </w:rPr>
      </w:pPr>
      <w:r w:rsidRPr="005A409F">
        <w:rPr>
          <w:sz w:val="24"/>
          <w:szCs w:val="24"/>
          <w:lang w:val="tr-TR"/>
        </w:rPr>
        <w:t>10.</w:t>
      </w:r>
      <w:r w:rsidR="00DC3FDB">
        <w:rPr>
          <w:sz w:val="24"/>
          <w:szCs w:val="24"/>
          <w:lang w:val="tr-TR"/>
        </w:rPr>
        <w:t>5</w:t>
      </w:r>
      <w:r w:rsidRPr="005A409F">
        <w:rPr>
          <w:sz w:val="24"/>
          <w:szCs w:val="24"/>
          <w:lang w:val="tr-TR"/>
        </w:rPr>
        <w:t xml:space="preserve">. Eğitimde Mükemmeliyet Ofisi, faaliyet alanı kapsamında akademisyenlerde yapay zekâ farkındalığını artırmaya yönelik eğitimler, </w:t>
      </w:r>
      <w:proofErr w:type="spellStart"/>
      <w:r w:rsidRPr="005A409F">
        <w:rPr>
          <w:sz w:val="24"/>
          <w:szCs w:val="24"/>
          <w:lang w:val="tr-TR"/>
        </w:rPr>
        <w:t>çalıştaylar</w:t>
      </w:r>
      <w:proofErr w:type="spellEnd"/>
      <w:r w:rsidRPr="005A409F">
        <w:rPr>
          <w:sz w:val="24"/>
          <w:szCs w:val="24"/>
          <w:lang w:val="tr-TR"/>
        </w:rPr>
        <w:t xml:space="preserve"> ve bilinçlendirme etkinlikleri planlayacak ve yürütecektir</w:t>
      </w:r>
      <w:r w:rsidR="00413926" w:rsidRPr="00413926">
        <w:rPr>
          <w:sz w:val="24"/>
          <w:szCs w:val="24"/>
          <w:lang w:val="tr-TR"/>
        </w:rPr>
        <w:t>.</w:t>
      </w:r>
    </w:p>
    <w:p w14:paraId="36F3407A" w14:textId="77777777" w:rsidR="00413926" w:rsidRPr="00B227E2" w:rsidRDefault="008B0280" w:rsidP="001744B9">
      <w:pPr>
        <w:spacing w:before="120"/>
        <w:ind w:firstLine="426"/>
        <w:jc w:val="both"/>
        <w:rPr>
          <w:b/>
          <w:bCs/>
          <w:sz w:val="24"/>
          <w:szCs w:val="24"/>
          <w:lang w:val="tr-TR"/>
        </w:rPr>
      </w:pPr>
      <w:r>
        <w:rPr>
          <w:b/>
          <w:bCs/>
          <w:sz w:val="24"/>
          <w:szCs w:val="24"/>
          <w:lang w:val="tr-TR"/>
        </w:rPr>
        <w:lastRenderedPageBreak/>
        <w:t>11</w:t>
      </w:r>
      <w:r w:rsidR="00413926" w:rsidRPr="00B227E2">
        <w:rPr>
          <w:b/>
          <w:bCs/>
          <w:sz w:val="24"/>
          <w:szCs w:val="24"/>
          <w:lang w:val="tr-TR"/>
        </w:rPr>
        <w:t>.</w:t>
      </w:r>
      <w:r>
        <w:rPr>
          <w:b/>
          <w:bCs/>
          <w:sz w:val="24"/>
          <w:szCs w:val="24"/>
          <w:lang w:val="tr-TR"/>
        </w:rPr>
        <w:t xml:space="preserve"> </w:t>
      </w:r>
      <w:r w:rsidR="00413926" w:rsidRPr="00B227E2">
        <w:rPr>
          <w:b/>
          <w:bCs/>
          <w:sz w:val="24"/>
          <w:szCs w:val="24"/>
          <w:lang w:val="tr-TR"/>
        </w:rPr>
        <w:t>Uygulama ve Sonuç</w:t>
      </w:r>
    </w:p>
    <w:p w14:paraId="2CFD5559" w14:textId="4BCDEE30" w:rsidR="00413926" w:rsidRPr="00413926" w:rsidRDefault="00B227E2" w:rsidP="001744B9">
      <w:pPr>
        <w:spacing w:before="120"/>
        <w:ind w:firstLine="426"/>
        <w:jc w:val="both"/>
        <w:rPr>
          <w:sz w:val="24"/>
          <w:szCs w:val="24"/>
          <w:lang w:val="tr-TR"/>
        </w:rPr>
      </w:pPr>
      <w:r>
        <w:rPr>
          <w:sz w:val="24"/>
          <w:szCs w:val="24"/>
          <w:lang w:val="tr-TR"/>
        </w:rPr>
        <w:t>Sinop</w:t>
      </w:r>
      <w:r w:rsidR="00413926" w:rsidRPr="00413926">
        <w:rPr>
          <w:sz w:val="24"/>
          <w:szCs w:val="24"/>
          <w:lang w:val="tr-TR"/>
        </w:rPr>
        <w:t xml:space="preserve"> Üniversitesi Yapay </w:t>
      </w:r>
      <w:r w:rsidR="00F932B1" w:rsidRPr="00413926">
        <w:rPr>
          <w:sz w:val="24"/>
          <w:szCs w:val="24"/>
          <w:lang w:val="tr-TR"/>
        </w:rPr>
        <w:t>Zekâ</w:t>
      </w:r>
      <w:r w:rsidR="00413926" w:rsidRPr="00413926">
        <w:rPr>
          <w:sz w:val="24"/>
          <w:szCs w:val="24"/>
          <w:lang w:val="tr-TR"/>
        </w:rPr>
        <w:t xml:space="preserve"> </w:t>
      </w:r>
      <w:r>
        <w:rPr>
          <w:sz w:val="24"/>
          <w:szCs w:val="24"/>
          <w:lang w:val="tr-TR"/>
        </w:rPr>
        <w:t>Çalışma Grubu</w:t>
      </w:r>
      <w:r w:rsidR="00413926" w:rsidRPr="00413926">
        <w:rPr>
          <w:sz w:val="24"/>
          <w:szCs w:val="24"/>
          <w:lang w:val="tr-TR"/>
        </w:rPr>
        <w:t xml:space="preserve">, gelişmelere göre YZ Politikasında güncellemeler yapacaktır. "Öğrenmeye Sınırsız Özgürlük" mottosuyla akademisyenler, öğrenciler ve idari personel   tarafından   YZ   uygulamalarının   kullanımına   yönelik   </w:t>
      </w:r>
      <w:r>
        <w:rPr>
          <w:sz w:val="24"/>
          <w:szCs w:val="24"/>
          <w:lang w:val="tr-TR"/>
        </w:rPr>
        <w:t>Sinop</w:t>
      </w:r>
      <w:r w:rsidR="00413926" w:rsidRPr="00413926">
        <w:rPr>
          <w:sz w:val="24"/>
          <w:szCs w:val="24"/>
          <w:lang w:val="tr-TR"/>
        </w:rPr>
        <w:t xml:space="preserve">   Üniversitesinin</w:t>
      </w:r>
      <w:r>
        <w:rPr>
          <w:sz w:val="24"/>
          <w:szCs w:val="24"/>
          <w:lang w:val="tr-TR"/>
        </w:rPr>
        <w:t xml:space="preserve"> </w:t>
      </w:r>
      <w:r w:rsidR="00413926" w:rsidRPr="00413926">
        <w:rPr>
          <w:sz w:val="24"/>
          <w:szCs w:val="24"/>
          <w:lang w:val="tr-TR"/>
        </w:rPr>
        <w:t>destekleyici yaklaşımını ifade eden bu politika kararları, 202</w:t>
      </w:r>
      <w:r w:rsidR="008B0280">
        <w:rPr>
          <w:sz w:val="24"/>
          <w:szCs w:val="24"/>
          <w:lang w:val="tr-TR"/>
        </w:rPr>
        <w:t>5</w:t>
      </w:r>
      <w:r w:rsidR="00413926" w:rsidRPr="00413926">
        <w:rPr>
          <w:sz w:val="24"/>
          <w:szCs w:val="24"/>
          <w:lang w:val="tr-TR"/>
        </w:rPr>
        <w:t>-202</w:t>
      </w:r>
      <w:r w:rsidR="008B0280">
        <w:rPr>
          <w:sz w:val="24"/>
          <w:szCs w:val="24"/>
          <w:lang w:val="tr-TR"/>
        </w:rPr>
        <w:t>6</w:t>
      </w:r>
      <w:r w:rsidR="00413926" w:rsidRPr="00413926">
        <w:rPr>
          <w:sz w:val="24"/>
          <w:szCs w:val="24"/>
          <w:lang w:val="tr-TR"/>
        </w:rPr>
        <w:t xml:space="preserve"> Akademik Yılı itibarıyla tüm Üniversite genelinde uygulanacaktır.</w:t>
      </w:r>
    </w:p>
    <w:sectPr w:rsidR="00413926" w:rsidRPr="00413926" w:rsidSect="00FD6058">
      <w:headerReference w:type="even" r:id="rId10"/>
      <w:headerReference w:type="default" r:id="rId11"/>
      <w:footerReference w:type="even" r:id="rId12"/>
      <w:footerReference w:type="default" r:id="rId13"/>
      <w:headerReference w:type="first" r:id="rId14"/>
      <w:footerReference w:type="first" r:id="rId15"/>
      <w:pgSz w:w="11906" w:h="16838"/>
      <w:pgMar w:top="743" w:right="697" w:bottom="680" w:left="709" w:header="0" w:footer="0" w:gutter="0"/>
      <w:pgBorders>
        <w:top w:val="double" w:sz="4" w:space="1" w:color="auto"/>
        <w:left w:val="double" w:sz="4" w:space="4" w:color="auto"/>
        <w:bottom w:val="double" w:sz="4" w:space="1" w:color="auto"/>
        <w:right w:val="double" w:sz="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4CB72" w14:textId="77777777" w:rsidR="00F26EE2" w:rsidRDefault="00F26EE2">
      <w:r>
        <w:separator/>
      </w:r>
    </w:p>
  </w:endnote>
  <w:endnote w:type="continuationSeparator" w:id="0">
    <w:p w14:paraId="6D912ACA" w14:textId="77777777" w:rsidR="00F26EE2" w:rsidRDefault="00F26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483E5" w14:textId="77777777" w:rsidR="00FD6058" w:rsidRDefault="00FD6058">
    <w:pPr>
      <w:pStyle w:val="AltBilgi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64AE8" w14:textId="77777777" w:rsidR="00E0638B" w:rsidRPr="003A635E" w:rsidRDefault="00E0638B">
    <w:pPr>
      <w:rPr>
        <w:rFonts w:ascii="Arial" w:hAnsi="Arial" w:cs="Arial"/>
        <w:sz w:val="8"/>
        <w:szCs w:val="8"/>
      </w:rPr>
    </w:pPr>
  </w:p>
  <w:tbl>
    <w:tblPr>
      <w:tblW w:w="10698" w:type="dxa"/>
      <w:tblInd w:w="-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118"/>
      <w:gridCol w:w="4140"/>
      <w:gridCol w:w="1440"/>
    </w:tblGrid>
    <w:tr w:rsidR="00646716" w:rsidRPr="003A635E" w14:paraId="20CE057B" w14:textId="77777777">
      <w:trPr>
        <w:cantSplit/>
        <w:trHeight w:val="383"/>
      </w:trPr>
      <w:tc>
        <w:tcPr>
          <w:tcW w:w="5118" w:type="dxa"/>
        </w:tcPr>
        <w:p w14:paraId="6B547B79" w14:textId="77777777" w:rsidR="00646716" w:rsidRPr="007909C3" w:rsidRDefault="00646716" w:rsidP="00AC1E82">
          <w:pPr>
            <w:pStyle w:val="Altbilgi"/>
            <w:jc w:val="center"/>
            <w:rPr>
              <w:rFonts w:ascii="Arial" w:hAnsi="Arial" w:cs="Arial"/>
              <w:sz w:val="24"/>
              <w:szCs w:val="24"/>
              <w:lang w:val="tr-TR"/>
            </w:rPr>
          </w:pPr>
          <w:r w:rsidRPr="007909C3">
            <w:rPr>
              <w:rFonts w:ascii="Arial" w:hAnsi="Arial" w:cs="Arial"/>
              <w:sz w:val="24"/>
              <w:szCs w:val="24"/>
              <w:lang w:val="tr-TR"/>
            </w:rPr>
            <w:t>Hazırlayan</w:t>
          </w:r>
        </w:p>
        <w:p w14:paraId="2311BEF4" w14:textId="77777777" w:rsidR="00646716" w:rsidRPr="003A635E" w:rsidRDefault="00646716" w:rsidP="00AC1E82">
          <w:pPr>
            <w:pStyle w:val="Altbilgi"/>
            <w:jc w:val="center"/>
            <w:rPr>
              <w:rFonts w:ascii="Arial" w:hAnsi="Arial" w:cs="Arial"/>
              <w:sz w:val="24"/>
              <w:szCs w:val="24"/>
            </w:rPr>
          </w:pPr>
          <w:r w:rsidRPr="007909C3">
            <w:rPr>
              <w:rFonts w:ascii="Arial" w:hAnsi="Arial" w:cs="Arial"/>
              <w:sz w:val="24"/>
              <w:szCs w:val="24"/>
              <w:lang w:val="tr-TR"/>
            </w:rPr>
            <w:t>Yönetim Temsilcisi</w:t>
          </w:r>
        </w:p>
      </w:tc>
      <w:tc>
        <w:tcPr>
          <w:tcW w:w="4140" w:type="dxa"/>
        </w:tcPr>
        <w:p w14:paraId="7AD762FD" w14:textId="77777777" w:rsidR="00646716" w:rsidRPr="007909C3" w:rsidRDefault="00646716" w:rsidP="00AC1E82">
          <w:pPr>
            <w:pStyle w:val="Altbilgi"/>
            <w:jc w:val="center"/>
            <w:rPr>
              <w:rFonts w:ascii="Arial" w:hAnsi="Arial" w:cs="Arial"/>
              <w:sz w:val="24"/>
              <w:szCs w:val="24"/>
              <w:lang w:val="tr-TR"/>
            </w:rPr>
          </w:pPr>
          <w:r w:rsidRPr="007909C3">
            <w:rPr>
              <w:rFonts w:ascii="Arial" w:hAnsi="Arial" w:cs="Arial"/>
              <w:sz w:val="24"/>
              <w:szCs w:val="24"/>
              <w:lang w:val="tr-TR"/>
            </w:rPr>
            <w:t>Onaylayan</w:t>
          </w:r>
        </w:p>
        <w:p w14:paraId="33FD87A3" w14:textId="77777777" w:rsidR="00646716" w:rsidRPr="003A635E" w:rsidRDefault="00FA37AB" w:rsidP="00AC1E82">
          <w:pPr>
            <w:pStyle w:val="Altbilgi"/>
            <w:jc w:val="center"/>
            <w:rPr>
              <w:rFonts w:ascii="Arial" w:hAnsi="Arial" w:cs="Arial"/>
              <w:sz w:val="24"/>
              <w:szCs w:val="24"/>
            </w:rPr>
          </w:pPr>
          <w:r w:rsidRPr="007909C3">
            <w:rPr>
              <w:rFonts w:ascii="Arial" w:hAnsi="Arial" w:cs="Arial"/>
              <w:sz w:val="24"/>
              <w:szCs w:val="24"/>
              <w:lang w:val="tr-TR"/>
            </w:rPr>
            <w:t>REKTÖR</w:t>
          </w:r>
        </w:p>
      </w:tc>
      <w:tc>
        <w:tcPr>
          <w:tcW w:w="1440" w:type="dxa"/>
          <w:vMerge w:val="restart"/>
          <w:vAlign w:val="center"/>
        </w:tcPr>
        <w:p w14:paraId="20493848" w14:textId="77777777" w:rsidR="00646716" w:rsidRPr="007909C3" w:rsidRDefault="00646716" w:rsidP="00AC1E82">
          <w:pPr>
            <w:pStyle w:val="Altbilgi"/>
            <w:jc w:val="center"/>
            <w:rPr>
              <w:rFonts w:ascii="Arial" w:hAnsi="Arial" w:cs="Arial"/>
              <w:b/>
              <w:lang w:val="tr-TR"/>
            </w:rPr>
          </w:pPr>
          <w:r w:rsidRPr="007909C3">
            <w:rPr>
              <w:rFonts w:ascii="Arial" w:hAnsi="Arial" w:cs="Arial"/>
              <w:b/>
              <w:lang w:val="tr-TR"/>
            </w:rPr>
            <w:t>Sayfa No</w:t>
          </w:r>
        </w:p>
        <w:p w14:paraId="3400E13F" w14:textId="77777777" w:rsidR="00646716" w:rsidRPr="003A635E" w:rsidRDefault="00646716" w:rsidP="00AC1E82">
          <w:pPr>
            <w:pStyle w:val="Altbilgi"/>
            <w:jc w:val="center"/>
            <w:rPr>
              <w:rFonts w:ascii="Arial" w:hAnsi="Arial" w:cs="Arial"/>
            </w:rPr>
          </w:pPr>
          <w:r w:rsidRPr="003A635E">
            <w:rPr>
              <w:rStyle w:val="SayfaNumaras"/>
              <w:rFonts w:ascii="Arial" w:hAnsi="Arial" w:cs="Arial"/>
              <w:b/>
              <w:sz w:val="18"/>
              <w:szCs w:val="18"/>
            </w:rPr>
            <w:fldChar w:fldCharType="begin"/>
          </w:r>
          <w:r w:rsidRPr="003A635E">
            <w:rPr>
              <w:rStyle w:val="SayfaNumaras"/>
              <w:rFonts w:ascii="Arial" w:hAnsi="Arial" w:cs="Arial"/>
              <w:b/>
              <w:sz w:val="18"/>
              <w:szCs w:val="18"/>
            </w:rPr>
            <w:instrText xml:space="preserve"> PAGE </w:instrText>
          </w:r>
          <w:r w:rsidRPr="003A635E">
            <w:rPr>
              <w:rStyle w:val="SayfaNumaras"/>
              <w:rFonts w:ascii="Arial" w:hAnsi="Arial" w:cs="Arial"/>
              <w:b/>
              <w:sz w:val="18"/>
              <w:szCs w:val="18"/>
            </w:rPr>
            <w:fldChar w:fldCharType="separate"/>
          </w:r>
          <w:r w:rsidR="005F6553">
            <w:rPr>
              <w:rStyle w:val="SayfaNumaras"/>
              <w:rFonts w:ascii="Arial" w:hAnsi="Arial" w:cs="Arial"/>
              <w:b/>
              <w:noProof/>
              <w:sz w:val="18"/>
              <w:szCs w:val="18"/>
            </w:rPr>
            <w:t>1</w:t>
          </w:r>
          <w:r w:rsidRPr="003A635E">
            <w:rPr>
              <w:rStyle w:val="SayfaNumaras"/>
              <w:rFonts w:ascii="Arial" w:hAnsi="Arial" w:cs="Arial"/>
              <w:b/>
              <w:sz w:val="18"/>
              <w:szCs w:val="18"/>
            </w:rPr>
            <w:fldChar w:fldCharType="end"/>
          </w:r>
          <w:r w:rsidRPr="003A635E">
            <w:rPr>
              <w:rStyle w:val="SayfaNumaras"/>
              <w:rFonts w:ascii="Arial" w:hAnsi="Arial" w:cs="Arial"/>
              <w:b/>
              <w:sz w:val="18"/>
              <w:szCs w:val="18"/>
            </w:rPr>
            <w:t>/</w:t>
          </w:r>
          <w:r w:rsidRPr="003A635E">
            <w:rPr>
              <w:rStyle w:val="SayfaNumaras"/>
              <w:rFonts w:ascii="Arial" w:hAnsi="Arial" w:cs="Arial"/>
              <w:b/>
              <w:sz w:val="18"/>
              <w:szCs w:val="18"/>
            </w:rPr>
            <w:fldChar w:fldCharType="begin"/>
          </w:r>
          <w:r w:rsidRPr="003A635E">
            <w:rPr>
              <w:rStyle w:val="SayfaNumaras"/>
              <w:rFonts w:ascii="Arial" w:hAnsi="Arial" w:cs="Arial"/>
              <w:b/>
              <w:sz w:val="18"/>
              <w:szCs w:val="18"/>
            </w:rPr>
            <w:instrText xml:space="preserve"> NUMPAGES </w:instrText>
          </w:r>
          <w:r w:rsidRPr="003A635E">
            <w:rPr>
              <w:rStyle w:val="SayfaNumaras"/>
              <w:rFonts w:ascii="Arial" w:hAnsi="Arial" w:cs="Arial"/>
              <w:b/>
              <w:sz w:val="18"/>
              <w:szCs w:val="18"/>
            </w:rPr>
            <w:fldChar w:fldCharType="separate"/>
          </w:r>
          <w:r w:rsidR="005F6553">
            <w:rPr>
              <w:rStyle w:val="SayfaNumaras"/>
              <w:rFonts w:ascii="Arial" w:hAnsi="Arial" w:cs="Arial"/>
              <w:b/>
              <w:noProof/>
              <w:sz w:val="18"/>
              <w:szCs w:val="18"/>
            </w:rPr>
            <w:t>1</w:t>
          </w:r>
          <w:r w:rsidRPr="003A635E">
            <w:rPr>
              <w:rStyle w:val="SayfaNumaras"/>
              <w:rFonts w:ascii="Arial" w:hAnsi="Arial" w:cs="Arial"/>
              <w:b/>
              <w:sz w:val="18"/>
              <w:szCs w:val="18"/>
            </w:rPr>
            <w:fldChar w:fldCharType="end"/>
          </w:r>
        </w:p>
      </w:tc>
    </w:tr>
    <w:tr w:rsidR="00646716" w:rsidRPr="003A635E" w14:paraId="4B0B367B" w14:textId="77777777">
      <w:trPr>
        <w:cantSplit/>
        <w:trHeight w:val="756"/>
      </w:trPr>
      <w:tc>
        <w:tcPr>
          <w:tcW w:w="5118" w:type="dxa"/>
        </w:tcPr>
        <w:p w14:paraId="1AB50020" w14:textId="77777777" w:rsidR="00646716" w:rsidRPr="003A635E" w:rsidRDefault="00646716" w:rsidP="00AC1E82">
          <w:pPr>
            <w:pStyle w:val="Altbilgi"/>
            <w:jc w:val="center"/>
            <w:rPr>
              <w:rFonts w:ascii="Arial" w:hAnsi="Arial" w:cs="Arial"/>
              <w:sz w:val="24"/>
              <w:szCs w:val="24"/>
            </w:rPr>
          </w:pPr>
        </w:p>
      </w:tc>
      <w:tc>
        <w:tcPr>
          <w:tcW w:w="4140" w:type="dxa"/>
        </w:tcPr>
        <w:p w14:paraId="2CD28732" w14:textId="77777777" w:rsidR="00646716" w:rsidRPr="003A635E" w:rsidRDefault="00646716" w:rsidP="00AC1E82">
          <w:pPr>
            <w:pStyle w:val="Altbilgi"/>
            <w:jc w:val="center"/>
            <w:rPr>
              <w:rFonts w:ascii="Arial" w:hAnsi="Arial" w:cs="Arial"/>
              <w:sz w:val="24"/>
              <w:szCs w:val="24"/>
            </w:rPr>
          </w:pPr>
        </w:p>
      </w:tc>
      <w:tc>
        <w:tcPr>
          <w:tcW w:w="1440" w:type="dxa"/>
          <w:vMerge/>
        </w:tcPr>
        <w:p w14:paraId="23994C27" w14:textId="77777777" w:rsidR="00646716" w:rsidRPr="003A635E" w:rsidRDefault="00646716" w:rsidP="00AC1E82">
          <w:pPr>
            <w:pStyle w:val="Altbilgi"/>
            <w:jc w:val="center"/>
            <w:rPr>
              <w:rFonts w:ascii="Arial" w:hAnsi="Arial" w:cs="Arial"/>
            </w:rPr>
          </w:pPr>
        </w:p>
      </w:tc>
    </w:tr>
  </w:tbl>
  <w:p w14:paraId="0835DD03" w14:textId="77777777" w:rsidR="00646716" w:rsidRPr="003A635E" w:rsidRDefault="001C54D3" w:rsidP="00B7382F">
    <w:pPr>
      <w:pStyle w:val="Altbilgi"/>
      <w:rPr>
        <w:rFonts w:ascii="Arial" w:hAnsi="Arial" w:cs="Arial"/>
      </w:rPr>
    </w:pPr>
    <w:r w:rsidRPr="003A635E">
      <w:rPr>
        <w:rFonts w:ascii="Arial" w:hAnsi="Arial" w:cs="Arial"/>
      </w:rPr>
      <w:t>KYT-</w:t>
    </w:r>
    <w:r w:rsidR="00646716" w:rsidRPr="003A635E">
      <w:rPr>
        <w:rFonts w:ascii="Arial" w:hAnsi="Arial" w:cs="Arial"/>
      </w:rPr>
      <w:t>FR</w:t>
    </w:r>
    <w:r w:rsidR="006F49A4" w:rsidRPr="003A635E">
      <w:rPr>
        <w:rFonts w:ascii="Arial" w:hAnsi="Arial" w:cs="Arial"/>
      </w:rPr>
      <w:t>M</w:t>
    </w:r>
    <w:r w:rsidR="00646716" w:rsidRPr="003A635E">
      <w:rPr>
        <w:rFonts w:ascii="Arial" w:hAnsi="Arial" w:cs="Arial"/>
      </w:rPr>
      <w:t>-</w:t>
    </w:r>
    <w:r w:rsidR="00B7382F" w:rsidRPr="003A635E">
      <w:rPr>
        <w:rFonts w:ascii="Arial" w:hAnsi="Arial" w:cs="Arial"/>
      </w:rPr>
      <w:t>0</w:t>
    </w:r>
    <w:r w:rsidR="00E6151E" w:rsidRPr="003A635E">
      <w:rPr>
        <w:rFonts w:ascii="Arial" w:hAnsi="Arial" w:cs="Arial"/>
      </w:rPr>
      <w:t>0</w:t>
    </w:r>
    <w:r w:rsidR="00B7382F" w:rsidRPr="003A635E">
      <w:rPr>
        <w:rFonts w:ascii="Arial" w:hAnsi="Arial" w:cs="Arial"/>
      </w:rPr>
      <w:t>2</w:t>
    </w:r>
    <w:r w:rsidR="00646716" w:rsidRPr="003A635E">
      <w:rPr>
        <w:rFonts w:ascii="Arial" w:hAnsi="Arial" w:cs="Arial"/>
      </w:rPr>
      <w:t>/00</w:t>
    </w:r>
  </w:p>
  <w:p w14:paraId="156C64C7" w14:textId="77777777" w:rsidR="00646716" w:rsidRPr="003A635E" w:rsidRDefault="00646716" w:rsidP="004A174E">
    <w:pPr>
      <w:pStyle w:val="Altbilgi"/>
      <w:rPr>
        <w:rFonts w:ascii="Arial" w:hAnsi="Arial" w:cs="Arial"/>
        <w:sz w:val="2"/>
      </w:rPr>
    </w:pPr>
  </w:p>
  <w:p w14:paraId="7A62F1F8" w14:textId="77777777" w:rsidR="00646716" w:rsidRPr="003A635E" w:rsidRDefault="00646716">
    <w:pPr>
      <w:pStyle w:val="Altbilgi"/>
      <w:rPr>
        <w:rFonts w:ascii="Arial" w:hAnsi="Arial" w:cs="Arial"/>
      </w:rPr>
    </w:pPr>
  </w:p>
  <w:p w14:paraId="40E9A277" w14:textId="77777777" w:rsidR="00646716" w:rsidRDefault="00646716"/>
  <w:p w14:paraId="5E0A944F" w14:textId="77777777" w:rsidR="00646716" w:rsidRDefault="0064671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B112A" w14:textId="77777777" w:rsidR="00FD6058" w:rsidRDefault="00FD6058">
    <w:pPr>
      <w:pStyle w:val="AltBilgi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82169" w14:textId="77777777" w:rsidR="00F26EE2" w:rsidRDefault="00F26EE2">
      <w:r>
        <w:separator/>
      </w:r>
    </w:p>
  </w:footnote>
  <w:footnote w:type="continuationSeparator" w:id="0">
    <w:p w14:paraId="229091A8" w14:textId="77777777" w:rsidR="00F26EE2" w:rsidRDefault="00F26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3FB57" w14:textId="77777777" w:rsidR="00FD6058" w:rsidRDefault="00FD6058">
    <w:pPr>
      <w:pStyle w:val="stBilgi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9049A" w14:textId="77777777" w:rsidR="00646716" w:rsidRPr="003A635E" w:rsidRDefault="00646716" w:rsidP="004A174E">
    <w:pPr>
      <w:pStyle w:val="stbilgi"/>
      <w:rPr>
        <w:rFonts w:ascii="Arial" w:hAnsi="Arial" w:cs="Arial"/>
        <w:sz w:val="6"/>
      </w:rPr>
    </w:pPr>
  </w:p>
  <w:p w14:paraId="06C26D07" w14:textId="77777777" w:rsidR="00E0638B" w:rsidRPr="003A635E" w:rsidRDefault="00E0638B" w:rsidP="004A174E">
    <w:pPr>
      <w:pStyle w:val="stbilgi"/>
      <w:rPr>
        <w:rFonts w:ascii="Arial" w:hAnsi="Arial" w:cs="Arial"/>
        <w:sz w:val="6"/>
      </w:rPr>
    </w:pPr>
  </w:p>
  <w:p w14:paraId="6BDD5A4A" w14:textId="77777777" w:rsidR="00E0638B" w:rsidRPr="003A635E" w:rsidRDefault="00E0638B" w:rsidP="004A174E">
    <w:pPr>
      <w:pStyle w:val="stbilgi"/>
      <w:rPr>
        <w:rFonts w:ascii="Arial" w:hAnsi="Arial" w:cs="Arial"/>
        <w:sz w:val="6"/>
      </w:rPr>
    </w:pPr>
  </w:p>
  <w:p w14:paraId="25DDC44B" w14:textId="77777777" w:rsidR="00646716" w:rsidRPr="003A635E" w:rsidRDefault="00646716" w:rsidP="004A174E">
    <w:pPr>
      <w:pStyle w:val="stbilgi"/>
      <w:framePr w:wrap="around" w:vAnchor="text" w:hAnchor="page" w:x="10226" w:y="31"/>
      <w:rPr>
        <w:rStyle w:val="SayfaNumaras"/>
        <w:rFonts w:ascii="Arial" w:hAnsi="Arial" w:cs="Arial"/>
      </w:rPr>
    </w:pPr>
  </w:p>
  <w:tbl>
    <w:tblPr>
      <w:tblW w:w="5033" w:type="pct"/>
      <w:tblInd w:w="-20"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680"/>
      <w:gridCol w:w="5670"/>
      <w:gridCol w:w="1773"/>
      <w:gridCol w:w="1416"/>
    </w:tblGrid>
    <w:tr w:rsidR="00646716" w:rsidRPr="003A635E" w14:paraId="1581C46B" w14:textId="77777777" w:rsidTr="008675E1">
      <w:trPr>
        <w:cantSplit/>
        <w:trHeight w:val="300"/>
      </w:trPr>
      <w:tc>
        <w:tcPr>
          <w:tcW w:w="797" w:type="pct"/>
          <w:vMerge w:val="restart"/>
          <w:vAlign w:val="center"/>
        </w:tcPr>
        <w:p w14:paraId="47C02B04" w14:textId="6061B6BC" w:rsidR="00646716" w:rsidRPr="003A635E" w:rsidRDefault="00975FA7" w:rsidP="008675E1">
          <w:pPr>
            <w:jc w:val="center"/>
            <w:rPr>
              <w:rFonts w:ascii="Arial" w:hAnsi="Arial" w:cs="Arial"/>
            </w:rPr>
          </w:pPr>
          <w:r>
            <w:rPr>
              <w:rFonts w:ascii="Arial" w:hAnsi="Arial" w:cs="Arial"/>
              <w:noProof/>
              <w:lang w:val="tr-TR"/>
            </w:rPr>
            <w:drawing>
              <wp:inline distT="0" distB="0" distL="0" distR="0" wp14:anchorId="2804F75E" wp14:editId="70008E58">
                <wp:extent cx="639445" cy="639445"/>
                <wp:effectExtent l="0" t="0" r="0" b="0"/>
                <wp:docPr id="1"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445" cy="639445"/>
                        </a:xfrm>
                        <a:prstGeom prst="rect">
                          <a:avLst/>
                        </a:prstGeom>
                        <a:noFill/>
                        <a:ln>
                          <a:noFill/>
                        </a:ln>
                      </pic:spPr>
                    </pic:pic>
                  </a:graphicData>
                </a:graphic>
              </wp:inline>
            </w:drawing>
          </w:r>
        </w:p>
      </w:tc>
      <w:tc>
        <w:tcPr>
          <w:tcW w:w="2690" w:type="pct"/>
          <w:vMerge w:val="restart"/>
          <w:vAlign w:val="center"/>
        </w:tcPr>
        <w:p w14:paraId="323F1404" w14:textId="77777777" w:rsidR="00B1198A" w:rsidRPr="005F6553" w:rsidRDefault="00B1198A" w:rsidP="00B1198A">
          <w:pPr>
            <w:pStyle w:val="stbilgi"/>
            <w:jc w:val="center"/>
            <w:rPr>
              <w:rFonts w:ascii="Arial" w:hAnsi="Arial" w:cs="Arial"/>
              <w:b/>
              <w:bCs/>
              <w:sz w:val="36"/>
              <w:szCs w:val="36"/>
              <w:lang w:eastAsia="tr-TR"/>
            </w:rPr>
          </w:pPr>
          <w:r w:rsidRPr="005F6553">
            <w:rPr>
              <w:rFonts w:ascii="Arial" w:hAnsi="Arial" w:cs="Arial"/>
              <w:b/>
              <w:bCs/>
              <w:sz w:val="36"/>
              <w:szCs w:val="36"/>
              <w:lang w:eastAsia="tr-TR"/>
            </w:rPr>
            <w:t xml:space="preserve">SİNOP ÜNİVERSİTESİ </w:t>
          </w:r>
        </w:p>
        <w:p w14:paraId="38EFB5F2" w14:textId="77777777" w:rsidR="00646716" w:rsidRPr="003A635E" w:rsidRDefault="001C54D3" w:rsidP="001C54D3">
          <w:pPr>
            <w:pStyle w:val="stbilgi"/>
            <w:jc w:val="center"/>
            <w:rPr>
              <w:rFonts w:ascii="Arial" w:hAnsi="Arial" w:cs="Arial"/>
              <w:b/>
              <w:bCs/>
              <w:sz w:val="40"/>
              <w:szCs w:val="40"/>
              <w:lang w:eastAsia="tr-TR"/>
            </w:rPr>
          </w:pPr>
          <w:r w:rsidRPr="005F6553">
            <w:rPr>
              <w:rFonts w:ascii="Arial" w:hAnsi="Arial" w:cs="Arial"/>
              <w:b/>
              <w:bCs/>
              <w:sz w:val="36"/>
              <w:szCs w:val="36"/>
              <w:lang w:eastAsia="tr-TR"/>
            </w:rPr>
            <w:t xml:space="preserve"> </w:t>
          </w:r>
          <w:r w:rsidR="00413926">
            <w:rPr>
              <w:rFonts w:ascii="Arial" w:hAnsi="Arial" w:cs="Arial"/>
              <w:b/>
              <w:bCs/>
              <w:sz w:val="36"/>
              <w:szCs w:val="36"/>
              <w:lang w:eastAsia="tr-TR"/>
            </w:rPr>
            <w:t>YAPAY ZEKA POLİTİKA BELGESİ</w:t>
          </w:r>
          <w:r w:rsidR="006D79AE" w:rsidRPr="003A635E">
            <w:rPr>
              <w:rFonts w:ascii="Arial" w:hAnsi="Arial" w:cs="Arial"/>
              <w:b/>
              <w:bCs/>
              <w:sz w:val="40"/>
              <w:szCs w:val="40"/>
              <w:lang w:eastAsia="tr-TR"/>
            </w:rPr>
            <w:t xml:space="preserve"> </w:t>
          </w:r>
        </w:p>
      </w:tc>
      <w:tc>
        <w:tcPr>
          <w:tcW w:w="841" w:type="pct"/>
          <w:tcBorders>
            <w:top w:val="double" w:sz="4" w:space="0" w:color="auto"/>
            <w:bottom w:val="dotted" w:sz="4" w:space="0" w:color="auto"/>
            <w:right w:val="single" w:sz="8" w:space="0" w:color="auto"/>
          </w:tcBorders>
          <w:vAlign w:val="center"/>
        </w:tcPr>
        <w:p w14:paraId="5F23CC3F" w14:textId="77777777" w:rsidR="00646716" w:rsidRPr="003A635E" w:rsidRDefault="00646716" w:rsidP="00AC1E82">
          <w:pPr>
            <w:pStyle w:val="stbilgi"/>
            <w:rPr>
              <w:rFonts w:ascii="Arial" w:hAnsi="Arial" w:cs="Arial"/>
              <w:b/>
              <w:bCs/>
              <w:sz w:val="18"/>
              <w:szCs w:val="18"/>
              <w:lang w:eastAsia="tr-TR"/>
            </w:rPr>
          </w:pPr>
          <w:r w:rsidRPr="007909C3">
            <w:rPr>
              <w:rFonts w:ascii="Arial" w:hAnsi="Arial" w:cs="Arial"/>
              <w:sz w:val="18"/>
              <w:szCs w:val="18"/>
              <w:lang w:val="tr-TR" w:eastAsia="tr-TR"/>
            </w:rPr>
            <w:t>Doküman</w:t>
          </w:r>
          <w:r w:rsidRPr="003A635E">
            <w:rPr>
              <w:rFonts w:ascii="Arial" w:hAnsi="Arial" w:cs="Arial"/>
              <w:sz w:val="18"/>
              <w:szCs w:val="18"/>
              <w:lang w:eastAsia="tr-TR"/>
            </w:rPr>
            <w:t xml:space="preserve"> Kodu</w:t>
          </w:r>
        </w:p>
      </w:tc>
      <w:tc>
        <w:tcPr>
          <w:tcW w:w="672" w:type="pct"/>
          <w:tcBorders>
            <w:top w:val="double" w:sz="4" w:space="0" w:color="auto"/>
            <w:left w:val="single" w:sz="8" w:space="0" w:color="auto"/>
            <w:bottom w:val="dotted" w:sz="4" w:space="0" w:color="auto"/>
          </w:tcBorders>
          <w:vAlign w:val="center"/>
        </w:tcPr>
        <w:p w14:paraId="7B5F63BA" w14:textId="0BBBEEAA" w:rsidR="00646716" w:rsidRPr="003A635E" w:rsidRDefault="00FD6058" w:rsidP="00AC1E82">
          <w:pPr>
            <w:pStyle w:val="stbilgi"/>
            <w:rPr>
              <w:rFonts w:ascii="Arial" w:hAnsi="Arial" w:cs="Arial"/>
              <w:b/>
              <w:bCs/>
              <w:sz w:val="18"/>
              <w:szCs w:val="18"/>
              <w:lang w:eastAsia="tr-TR"/>
            </w:rPr>
          </w:pPr>
          <w:r>
            <w:rPr>
              <w:rFonts w:ascii="Arial" w:hAnsi="Arial" w:cs="Arial"/>
              <w:b/>
              <w:bCs/>
              <w:sz w:val="18"/>
              <w:szCs w:val="18"/>
              <w:lang w:eastAsia="tr-TR"/>
            </w:rPr>
            <w:t>SNÜ-PLT-013</w:t>
          </w:r>
        </w:p>
      </w:tc>
    </w:tr>
    <w:tr w:rsidR="00646716" w:rsidRPr="003A635E" w14:paraId="2440D8F9" w14:textId="77777777">
      <w:trPr>
        <w:cantSplit/>
        <w:trHeight w:val="300"/>
      </w:trPr>
      <w:tc>
        <w:tcPr>
          <w:tcW w:w="797" w:type="pct"/>
          <w:vMerge/>
          <w:vAlign w:val="center"/>
        </w:tcPr>
        <w:p w14:paraId="2E58FB70" w14:textId="77777777" w:rsidR="00646716" w:rsidRPr="003A635E" w:rsidRDefault="00646716" w:rsidP="00AC1E82">
          <w:pPr>
            <w:pStyle w:val="stbilgi"/>
            <w:jc w:val="center"/>
            <w:rPr>
              <w:rFonts w:ascii="Arial" w:hAnsi="Arial" w:cs="Arial"/>
              <w:b/>
              <w:lang w:eastAsia="tr-TR"/>
            </w:rPr>
          </w:pPr>
        </w:p>
      </w:tc>
      <w:tc>
        <w:tcPr>
          <w:tcW w:w="2690" w:type="pct"/>
          <w:vMerge/>
          <w:vAlign w:val="center"/>
        </w:tcPr>
        <w:p w14:paraId="26B2C4DE" w14:textId="77777777" w:rsidR="00646716" w:rsidRPr="003A635E" w:rsidRDefault="00646716" w:rsidP="00AC1E82">
          <w:pPr>
            <w:pStyle w:val="stbilgi"/>
            <w:jc w:val="center"/>
            <w:rPr>
              <w:rFonts w:ascii="Arial" w:hAnsi="Arial" w:cs="Arial"/>
              <w:b/>
              <w:bCs/>
              <w:sz w:val="44"/>
              <w:szCs w:val="44"/>
              <w:lang w:eastAsia="tr-TR"/>
            </w:rPr>
          </w:pPr>
        </w:p>
      </w:tc>
      <w:tc>
        <w:tcPr>
          <w:tcW w:w="841" w:type="pct"/>
          <w:tcBorders>
            <w:top w:val="dotted" w:sz="4" w:space="0" w:color="auto"/>
            <w:bottom w:val="dotted" w:sz="4" w:space="0" w:color="auto"/>
            <w:right w:val="single" w:sz="8" w:space="0" w:color="auto"/>
          </w:tcBorders>
          <w:vAlign w:val="center"/>
        </w:tcPr>
        <w:p w14:paraId="33372F92" w14:textId="77777777" w:rsidR="00646716" w:rsidRPr="007909C3" w:rsidRDefault="00646716" w:rsidP="00AC1E82">
          <w:pPr>
            <w:pStyle w:val="stbilgi"/>
            <w:rPr>
              <w:rFonts w:ascii="Arial" w:hAnsi="Arial" w:cs="Arial"/>
              <w:b/>
              <w:bCs/>
              <w:sz w:val="18"/>
              <w:szCs w:val="18"/>
              <w:lang w:val="tr-TR" w:eastAsia="tr-TR"/>
            </w:rPr>
          </w:pPr>
          <w:r w:rsidRPr="007909C3">
            <w:rPr>
              <w:rFonts w:ascii="Arial" w:hAnsi="Arial" w:cs="Arial"/>
              <w:sz w:val="18"/>
              <w:szCs w:val="18"/>
              <w:lang w:val="tr-TR" w:eastAsia="tr-TR"/>
            </w:rPr>
            <w:t>Yürürlük Tarihi</w:t>
          </w:r>
        </w:p>
      </w:tc>
      <w:tc>
        <w:tcPr>
          <w:tcW w:w="672" w:type="pct"/>
          <w:tcBorders>
            <w:top w:val="dotted" w:sz="4" w:space="0" w:color="auto"/>
            <w:left w:val="single" w:sz="8" w:space="0" w:color="auto"/>
            <w:bottom w:val="dotted" w:sz="4" w:space="0" w:color="auto"/>
          </w:tcBorders>
          <w:vAlign w:val="center"/>
        </w:tcPr>
        <w:p w14:paraId="6728D359" w14:textId="6E6ADF33" w:rsidR="00646716" w:rsidRPr="003A635E" w:rsidRDefault="00FD6058" w:rsidP="006A24AE">
          <w:pPr>
            <w:pStyle w:val="stbilgi"/>
            <w:rPr>
              <w:rFonts w:ascii="Arial" w:hAnsi="Arial" w:cs="Arial"/>
              <w:b/>
              <w:bCs/>
              <w:sz w:val="18"/>
              <w:szCs w:val="18"/>
              <w:lang w:eastAsia="tr-TR"/>
            </w:rPr>
          </w:pPr>
          <w:r>
            <w:rPr>
              <w:rFonts w:ascii="Arial" w:hAnsi="Arial" w:cs="Arial"/>
              <w:b/>
              <w:bCs/>
              <w:sz w:val="18"/>
              <w:szCs w:val="18"/>
              <w:lang w:eastAsia="tr-TR"/>
            </w:rPr>
            <w:t>12</w:t>
          </w:r>
          <w:bookmarkStart w:id="3" w:name="_GoBack"/>
          <w:bookmarkEnd w:id="3"/>
          <w:r w:rsidR="00F76647" w:rsidRPr="003A635E">
            <w:rPr>
              <w:rFonts w:ascii="Arial" w:hAnsi="Arial" w:cs="Arial"/>
              <w:b/>
              <w:bCs/>
              <w:sz w:val="18"/>
              <w:szCs w:val="18"/>
              <w:lang w:eastAsia="tr-TR"/>
            </w:rPr>
            <w:t>.</w:t>
          </w:r>
          <w:r w:rsidR="00413926">
            <w:rPr>
              <w:rFonts w:ascii="Arial" w:hAnsi="Arial" w:cs="Arial"/>
              <w:b/>
              <w:bCs/>
              <w:sz w:val="18"/>
              <w:szCs w:val="18"/>
              <w:lang w:eastAsia="tr-TR"/>
            </w:rPr>
            <w:t>0</w:t>
          </w:r>
          <w:r w:rsidR="000152F0">
            <w:rPr>
              <w:rFonts w:ascii="Arial" w:hAnsi="Arial" w:cs="Arial"/>
              <w:b/>
              <w:bCs/>
              <w:sz w:val="18"/>
              <w:szCs w:val="18"/>
              <w:lang w:eastAsia="tr-TR"/>
            </w:rPr>
            <w:t>8</w:t>
          </w:r>
          <w:r w:rsidR="00F76647" w:rsidRPr="003A635E">
            <w:rPr>
              <w:rFonts w:ascii="Arial" w:hAnsi="Arial" w:cs="Arial"/>
              <w:b/>
              <w:bCs/>
              <w:sz w:val="18"/>
              <w:szCs w:val="18"/>
              <w:lang w:eastAsia="tr-TR"/>
            </w:rPr>
            <w:t>.</w:t>
          </w:r>
          <w:r w:rsidR="00413926">
            <w:rPr>
              <w:rFonts w:ascii="Arial" w:hAnsi="Arial" w:cs="Arial"/>
              <w:b/>
              <w:bCs/>
              <w:sz w:val="18"/>
              <w:szCs w:val="18"/>
              <w:lang w:eastAsia="tr-TR"/>
            </w:rPr>
            <w:t>2025</w:t>
          </w:r>
        </w:p>
      </w:tc>
    </w:tr>
    <w:tr w:rsidR="00646716" w:rsidRPr="003A635E" w14:paraId="40E5BE92" w14:textId="77777777">
      <w:trPr>
        <w:cantSplit/>
        <w:trHeight w:val="300"/>
      </w:trPr>
      <w:tc>
        <w:tcPr>
          <w:tcW w:w="797" w:type="pct"/>
          <w:vMerge/>
          <w:vAlign w:val="center"/>
        </w:tcPr>
        <w:p w14:paraId="66D0818D" w14:textId="77777777" w:rsidR="00646716" w:rsidRPr="003A635E" w:rsidRDefault="00646716" w:rsidP="00AC1E82">
          <w:pPr>
            <w:pStyle w:val="stbilgi"/>
            <w:jc w:val="center"/>
            <w:rPr>
              <w:rFonts w:ascii="Arial" w:hAnsi="Arial" w:cs="Arial"/>
              <w:b/>
              <w:lang w:eastAsia="tr-TR"/>
            </w:rPr>
          </w:pPr>
        </w:p>
      </w:tc>
      <w:tc>
        <w:tcPr>
          <w:tcW w:w="2690" w:type="pct"/>
          <w:vMerge/>
          <w:vAlign w:val="center"/>
        </w:tcPr>
        <w:p w14:paraId="6806E7CB" w14:textId="77777777" w:rsidR="00646716" w:rsidRPr="003A635E" w:rsidRDefault="00646716" w:rsidP="00AC1E82">
          <w:pPr>
            <w:pStyle w:val="stbilgi"/>
            <w:jc w:val="center"/>
            <w:rPr>
              <w:rFonts w:ascii="Arial" w:hAnsi="Arial" w:cs="Arial"/>
              <w:b/>
              <w:bCs/>
              <w:sz w:val="44"/>
              <w:szCs w:val="44"/>
              <w:lang w:eastAsia="tr-TR"/>
            </w:rPr>
          </w:pPr>
        </w:p>
      </w:tc>
      <w:tc>
        <w:tcPr>
          <w:tcW w:w="841" w:type="pct"/>
          <w:tcBorders>
            <w:top w:val="dotted" w:sz="4" w:space="0" w:color="auto"/>
            <w:bottom w:val="dotted" w:sz="4" w:space="0" w:color="auto"/>
            <w:right w:val="single" w:sz="8" w:space="0" w:color="auto"/>
          </w:tcBorders>
          <w:vAlign w:val="center"/>
        </w:tcPr>
        <w:p w14:paraId="6BF75453" w14:textId="77777777" w:rsidR="00646716" w:rsidRPr="007909C3" w:rsidRDefault="00646716" w:rsidP="00AC1E82">
          <w:pPr>
            <w:pStyle w:val="stbilgi"/>
            <w:rPr>
              <w:rFonts w:ascii="Arial" w:hAnsi="Arial" w:cs="Arial"/>
              <w:b/>
              <w:bCs/>
              <w:sz w:val="18"/>
              <w:szCs w:val="18"/>
              <w:lang w:val="tr-TR" w:eastAsia="tr-TR"/>
            </w:rPr>
          </w:pPr>
          <w:r w:rsidRPr="007909C3">
            <w:rPr>
              <w:rFonts w:ascii="Arial" w:hAnsi="Arial" w:cs="Arial"/>
              <w:sz w:val="18"/>
              <w:szCs w:val="18"/>
              <w:lang w:val="tr-TR" w:eastAsia="tr-TR"/>
            </w:rPr>
            <w:t>Revizyon Tarihi</w:t>
          </w:r>
          <w:r w:rsidR="006E4178" w:rsidRPr="007909C3">
            <w:rPr>
              <w:rFonts w:ascii="Arial" w:hAnsi="Arial" w:cs="Arial"/>
              <w:sz w:val="18"/>
              <w:szCs w:val="18"/>
              <w:lang w:val="tr-TR" w:eastAsia="tr-TR"/>
            </w:rPr>
            <w:t>/No</w:t>
          </w:r>
        </w:p>
      </w:tc>
      <w:tc>
        <w:tcPr>
          <w:tcW w:w="672" w:type="pct"/>
          <w:tcBorders>
            <w:top w:val="dotted" w:sz="4" w:space="0" w:color="auto"/>
            <w:left w:val="single" w:sz="8" w:space="0" w:color="auto"/>
            <w:bottom w:val="dotted" w:sz="4" w:space="0" w:color="auto"/>
          </w:tcBorders>
          <w:vAlign w:val="center"/>
        </w:tcPr>
        <w:p w14:paraId="0A6ADE7B" w14:textId="77777777" w:rsidR="00646716" w:rsidRPr="003A635E" w:rsidRDefault="00646716" w:rsidP="00AC1E82">
          <w:pPr>
            <w:pStyle w:val="stbilgi"/>
            <w:rPr>
              <w:rFonts w:ascii="Arial" w:hAnsi="Arial" w:cs="Arial"/>
              <w:b/>
              <w:bCs/>
              <w:sz w:val="18"/>
              <w:szCs w:val="18"/>
              <w:lang w:eastAsia="tr-TR"/>
            </w:rPr>
          </w:pPr>
        </w:p>
      </w:tc>
    </w:tr>
    <w:tr w:rsidR="00646716" w:rsidRPr="003A635E" w14:paraId="72D0EAEF" w14:textId="77777777">
      <w:trPr>
        <w:cantSplit/>
        <w:trHeight w:val="300"/>
      </w:trPr>
      <w:tc>
        <w:tcPr>
          <w:tcW w:w="797" w:type="pct"/>
          <w:vMerge/>
          <w:vAlign w:val="center"/>
        </w:tcPr>
        <w:p w14:paraId="48CCAF1F" w14:textId="77777777" w:rsidR="00646716" w:rsidRPr="003A635E" w:rsidRDefault="00646716" w:rsidP="00AC1E82">
          <w:pPr>
            <w:pStyle w:val="stbilgi"/>
            <w:jc w:val="center"/>
            <w:rPr>
              <w:rFonts w:ascii="Arial" w:hAnsi="Arial" w:cs="Arial"/>
              <w:b/>
              <w:lang w:eastAsia="tr-TR"/>
            </w:rPr>
          </w:pPr>
        </w:p>
      </w:tc>
      <w:tc>
        <w:tcPr>
          <w:tcW w:w="2690" w:type="pct"/>
          <w:vMerge/>
          <w:vAlign w:val="center"/>
        </w:tcPr>
        <w:p w14:paraId="6F67080F" w14:textId="77777777" w:rsidR="00646716" w:rsidRPr="003A635E" w:rsidRDefault="00646716" w:rsidP="00AC1E82">
          <w:pPr>
            <w:pStyle w:val="stbilgi"/>
            <w:jc w:val="center"/>
            <w:rPr>
              <w:rFonts w:ascii="Arial" w:hAnsi="Arial" w:cs="Arial"/>
              <w:b/>
              <w:bCs/>
              <w:sz w:val="44"/>
              <w:szCs w:val="44"/>
              <w:lang w:eastAsia="tr-TR"/>
            </w:rPr>
          </w:pPr>
        </w:p>
      </w:tc>
      <w:tc>
        <w:tcPr>
          <w:tcW w:w="841" w:type="pct"/>
          <w:tcBorders>
            <w:top w:val="dotted" w:sz="4" w:space="0" w:color="auto"/>
            <w:bottom w:val="double" w:sz="4" w:space="0" w:color="auto"/>
            <w:right w:val="single" w:sz="8" w:space="0" w:color="auto"/>
          </w:tcBorders>
          <w:vAlign w:val="center"/>
        </w:tcPr>
        <w:p w14:paraId="5EAD1272" w14:textId="77777777" w:rsidR="00646716" w:rsidRPr="007909C3" w:rsidRDefault="00646716" w:rsidP="00AC1E82">
          <w:pPr>
            <w:pStyle w:val="stbilgi"/>
            <w:rPr>
              <w:rFonts w:ascii="Arial" w:hAnsi="Arial" w:cs="Arial"/>
              <w:b/>
              <w:bCs/>
              <w:sz w:val="18"/>
              <w:szCs w:val="18"/>
              <w:lang w:val="tr-TR" w:eastAsia="tr-TR"/>
            </w:rPr>
          </w:pPr>
          <w:r w:rsidRPr="007909C3">
            <w:rPr>
              <w:rFonts w:ascii="Arial" w:hAnsi="Arial" w:cs="Arial"/>
              <w:sz w:val="18"/>
              <w:szCs w:val="18"/>
              <w:lang w:val="tr-TR" w:eastAsia="tr-TR"/>
            </w:rPr>
            <w:t>Baskı No</w:t>
          </w:r>
        </w:p>
      </w:tc>
      <w:tc>
        <w:tcPr>
          <w:tcW w:w="672" w:type="pct"/>
          <w:tcBorders>
            <w:top w:val="dotted" w:sz="4" w:space="0" w:color="auto"/>
            <w:left w:val="single" w:sz="8" w:space="0" w:color="auto"/>
            <w:bottom w:val="double" w:sz="4" w:space="0" w:color="auto"/>
          </w:tcBorders>
          <w:vAlign w:val="center"/>
        </w:tcPr>
        <w:p w14:paraId="30A987F1" w14:textId="77777777" w:rsidR="00646716" w:rsidRPr="003A635E" w:rsidRDefault="00200625" w:rsidP="00AC1E82">
          <w:pPr>
            <w:pStyle w:val="stbilgi"/>
            <w:rPr>
              <w:rFonts w:ascii="Arial" w:hAnsi="Arial" w:cs="Arial"/>
              <w:b/>
              <w:bCs/>
              <w:sz w:val="18"/>
              <w:szCs w:val="18"/>
              <w:lang w:eastAsia="tr-TR"/>
            </w:rPr>
          </w:pPr>
          <w:r w:rsidRPr="003A635E">
            <w:rPr>
              <w:rFonts w:ascii="Arial" w:hAnsi="Arial" w:cs="Arial"/>
              <w:b/>
              <w:bCs/>
              <w:sz w:val="18"/>
              <w:szCs w:val="18"/>
              <w:lang w:eastAsia="tr-TR"/>
            </w:rPr>
            <w:t>0</w:t>
          </w:r>
          <w:r w:rsidR="00413926">
            <w:rPr>
              <w:rFonts w:ascii="Arial" w:hAnsi="Arial" w:cs="Arial"/>
              <w:b/>
              <w:bCs/>
              <w:sz w:val="18"/>
              <w:szCs w:val="18"/>
              <w:lang w:eastAsia="tr-TR"/>
            </w:rPr>
            <w:t>1</w:t>
          </w:r>
        </w:p>
      </w:tc>
    </w:tr>
  </w:tbl>
  <w:p w14:paraId="53D1D07A" w14:textId="77777777" w:rsidR="007F6DCA" w:rsidRPr="003A635E" w:rsidRDefault="007F6DCA" w:rsidP="004A174E">
    <w:pPr>
      <w:pStyle w:val="stbilgi"/>
      <w:rPr>
        <w:rFonts w:ascii="Arial" w:hAnsi="Arial" w:cs="Arial"/>
        <w:sz w:val="8"/>
        <w:szCs w:val="8"/>
      </w:rPr>
    </w:pPr>
  </w:p>
  <w:p w14:paraId="3337C9B0" w14:textId="77777777" w:rsidR="0027712E" w:rsidRPr="003A635E" w:rsidRDefault="0027712E" w:rsidP="004A174E">
    <w:pPr>
      <w:pStyle w:val="stbilgi"/>
      <w:rPr>
        <w:rFonts w:ascii="Arial" w:hAnsi="Arial" w:cs="Arial"/>
        <w:sz w:val="4"/>
        <w:szCs w:val="4"/>
      </w:rPr>
    </w:pPr>
  </w:p>
  <w:p w14:paraId="7E4137F4" w14:textId="77777777" w:rsidR="00646716" w:rsidRDefault="00646716" w:rsidP="0027712E">
    <w:pPr>
      <w:pStyle w:val="stbilgi"/>
    </w:pPr>
  </w:p>
  <w:p w14:paraId="270C95BC" w14:textId="77777777" w:rsidR="00646716" w:rsidRDefault="00646716" w:rsidP="0027712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EB8B0" w14:textId="77777777" w:rsidR="00FD6058" w:rsidRDefault="00FD6058">
    <w:pPr>
      <w:pStyle w:val="stBilgi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46E7"/>
    <w:multiLevelType w:val="hybridMultilevel"/>
    <w:tmpl w:val="BA8AC13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9AC2A86"/>
    <w:multiLevelType w:val="hybridMultilevel"/>
    <w:tmpl w:val="4DA66CC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A2842B9"/>
    <w:multiLevelType w:val="hybridMultilevel"/>
    <w:tmpl w:val="EC9EE7B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B0E4ED7"/>
    <w:multiLevelType w:val="hybridMultilevel"/>
    <w:tmpl w:val="C3A417F2"/>
    <w:lvl w:ilvl="0" w:tplc="041F0009">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4" w15:restartNumberingAfterBreak="0">
    <w:nsid w:val="0D563CB6"/>
    <w:multiLevelType w:val="hybridMultilevel"/>
    <w:tmpl w:val="ECC604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479089F"/>
    <w:multiLevelType w:val="hybridMultilevel"/>
    <w:tmpl w:val="D67AA44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48A203E"/>
    <w:multiLevelType w:val="hybridMultilevel"/>
    <w:tmpl w:val="3A3446A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B0956F7"/>
    <w:multiLevelType w:val="hybridMultilevel"/>
    <w:tmpl w:val="3510F43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1630701"/>
    <w:multiLevelType w:val="hybridMultilevel"/>
    <w:tmpl w:val="A966348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5F55E33"/>
    <w:multiLevelType w:val="hybridMultilevel"/>
    <w:tmpl w:val="301E3A1C"/>
    <w:lvl w:ilvl="0" w:tplc="041F0017">
      <w:start w:val="1"/>
      <w:numFmt w:val="lowerLetter"/>
      <w:lvlText w:val="%1)"/>
      <w:lvlJc w:val="left"/>
      <w:pPr>
        <w:ind w:left="1146" w:hanging="360"/>
      </w:p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10" w15:restartNumberingAfterBreak="0">
    <w:nsid w:val="27995900"/>
    <w:multiLevelType w:val="hybridMultilevel"/>
    <w:tmpl w:val="4E72C89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A5C427C"/>
    <w:multiLevelType w:val="multilevel"/>
    <w:tmpl w:val="5328AF00"/>
    <w:lvl w:ilvl="0">
      <w:start w:val="1"/>
      <w:numFmt w:val="decimal"/>
      <w:pStyle w:val="Balk1"/>
      <w:lvlText w:val="4.4"/>
      <w:lvlJc w:val="left"/>
      <w:pPr>
        <w:tabs>
          <w:tab w:val="num" w:pos="432"/>
        </w:tabs>
        <w:ind w:left="432" w:hanging="432"/>
      </w:pPr>
      <w:rPr>
        <w:rFonts w:hint="default"/>
      </w:rPr>
    </w:lvl>
    <w:lvl w:ilvl="1">
      <w:start w:val="1"/>
      <w:numFmt w:val="none"/>
      <w:pStyle w:val="Balk2"/>
      <w:lvlText w:val="4.5"/>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hint="default"/>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12" w15:restartNumberingAfterBreak="0">
    <w:nsid w:val="2C963278"/>
    <w:multiLevelType w:val="hybridMultilevel"/>
    <w:tmpl w:val="BD96A3C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7C952C7"/>
    <w:multiLevelType w:val="hybridMultilevel"/>
    <w:tmpl w:val="CCF43CB8"/>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92453B7"/>
    <w:multiLevelType w:val="hybridMultilevel"/>
    <w:tmpl w:val="931C072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A190ECF"/>
    <w:multiLevelType w:val="hybridMultilevel"/>
    <w:tmpl w:val="BE8818CA"/>
    <w:lvl w:ilvl="0" w:tplc="041F0017">
      <w:start w:val="1"/>
      <w:numFmt w:val="lowerLetter"/>
      <w:lvlText w:val="%1)"/>
      <w:lvlJc w:val="left"/>
      <w:pPr>
        <w:ind w:left="1146" w:hanging="360"/>
      </w:p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16" w15:restartNumberingAfterBreak="0">
    <w:nsid w:val="41EF25D8"/>
    <w:multiLevelType w:val="hybridMultilevel"/>
    <w:tmpl w:val="F3664876"/>
    <w:lvl w:ilvl="0" w:tplc="041F0009">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17" w15:restartNumberingAfterBreak="0">
    <w:nsid w:val="42B271D7"/>
    <w:multiLevelType w:val="hybridMultilevel"/>
    <w:tmpl w:val="485C6422"/>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E346E30"/>
    <w:multiLevelType w:val="hybridMultilevel"/>
    <w:tmpl w:val="0616DE8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50FE78A7"/>
    <w:multiLevelType w:val="hybridMultilevel"/>
    <w:tmpl w:val="F26CDF8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27D4B23"/>
    <w:multiLevelType w:val="hybridMultilevel"/>
    <w:tmpl w:val="851601D8"/>
    <w:lvl w:ilvl="0" w:tplc="041F0009">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21" w15:restartNumberingAfterBreak="0">
    <w:nsid w:val="587B392D"/>
    <w:multiLevelType w:val="hybridMultilevel"/>
    <w:tmpl w:val="56C65A1C"/>
    <w:lvl w:ilvl="0" w:tplc="041F0009">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22" w15:restartNumberingAfterBreak="0">
    <w:nsid w:val="595904C9"/>
    <w:multiLevelType w:val="hybridMultilevel"/>
    <w:tmpl w:val="65026E6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6F112C93"/>
    <w:multiLevelType w:val="hybridMultilevel"/>
    <w:tmpl w:val="920C7D3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70F773A5"/>
    <w:multiLevelType w:val="hybridMultilevel"/>
    <w:tmpl w:val="CA0499E8"/>
    <w:lvl w:ilvl="0" w:tplc="041F0017">
      <w:start w:val="1"/>
      <w:numFmt w:val="lowerLetter"/>
      <w:lvlText w:val="%1)"/>
      <w:lvlJc w:val="left"/>
      <w:pPr>
        <w:ind w:left="1146" w:hanging="360"/>
      </w:p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25" w15:restartNumberingAfterBreak="0">
    <w:nsid w:val="740C537A"/>
    <w:multiLevelType w:val="hybridMultilevel"/>
    <w:tmpl w:val="6F24533C"/>
    <w:lvl w:ilvl="0" w:tplc="041F0017">
      <w:start w:val="1"/>
      <w:numFmt w:val="lowerLetter"/>
      <w:lvlText w:val="%1)"/>
      <w:lvlJc w:val="left"/>
      <w:pPr>
        <w:ind w:left="1146" w:hanging="360"/>
      </w:p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26" w15:restartNumberingAfterBreak="0">
    <w:nsid w:val="7BCF7A6A"/>
    <w:multiLevelType w:val="hybridMultilevel"/>
    <w:tmpl w:val="26BA0EF6"/>
    <w:lvl w:ilvl="0" w:tplc="041F001B">
      <w:start w:val="1"/>
      <w:numFmt w:val="lowerRoman"/>
      <w:lvlText w:val="%1."/>
      <w:lvlJc w:val="righ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11"/>
  </w:num>
  <w:num w:numId="2">
    <w:abstractNumId w:val="4"/>
  </w:num>
  <w:num w:numId="3">
    <w:abstractNumId w:val="19"/>
  </w:num>
  <w:num w:numId="4">
    <w:abstractNumId w:val="2"/>
  </w:num>
  <w:num w:numId="5">
    <w:abstractNumId w:val="6"/>
  </w:num>
  <w:num w:numId="6">
    <w:abstractNumId w:val="1"/>
  </w:num>
  <w:num w:numId="7">
    <w:abstractNumId w:val="12"/>
  </w:num>
  <w:num w:numId="8">
    <w:abstractNumId w:val="18"/>
  </w:num>
  <w:num w:numId="9">
    <w:abstractNumId w:val="17"/>
  </w:num>
  <w:num w:numId="10">
    <w:abstractNumId w:val="5"/>
  </w:num>
  <w:num w:numId="11">
    <w:abstractNumId w:val="22"/>
  </w:num>
  <w:num w:numId="12">
    <w:abstractNumId w:val="8"/>
  </w:num>
  <w:num w:numId="13">
    <w:abstractNumId w:val="14"/>
  </w:num>
  <w:num w:numId="14">
    <w:abstractNumId w:val="7"/>
  </w:num>
  <w:num w:numId="15">
    <w:abstractNumId w:val="9"/>
  </w:num>
  <w:num w:numId="16">
    <w:abstractNumId w:val="25"/>
  </w:num>
  <w:num w:numId="17">
    <w:abstractNumId w:val="10"/>
  </w:num>
  <w:num w:numId="18">
    <w:abstractNumId w:val="26"/>
  </w:num>
  <w:num w:numId="19">
    <w:abstractNumId w:val="15"/>
  </w:num>
  <w:num w:numId="20">
    <w:abstractNumId w:val="24"/>
  </w:num>
  <w:num w:numId="21">
    <w:abstractNumId w:val="23"/>
  </w:num>
  <w:num w:numId="22">
    <w:abstractNumId w:val="0"/>
  </w:num>
  <w:num w:numId="23">
    <w:abstractNumId w:val="13"/>
  </w:num>
  <w:num w:numId="24">
    <w:abstractNumId w:val="20"/>
  </w:num>
  <w:num w:numId="25">
    <w:abstractNumId w:val="3"/>
  </w:num>
  <w:num w:numId="26">
    <w:abstractNumId w:val="2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74E"/>
    <w:rsid w:val="000152F0"/>
    <w:rsid w:val="000277EA"/>
    <w:rsid w:val="00073DFE"/>
    <w:rsid w:val="000923A2"/>
    <w:rsid w:val="000B6C0B"/>
    <w:rsid w:val="000D1450"/>
    <w:rsid w:val="000F1FBD"/>
    <w:rsid w:val="00122BD0"/>
    <w:rsid w:val="0017400E"/>
    <w:rsid w:val="001744B9"/>
    <w:rsid w:val="00185F97"/>
    <w:rsid w:val="00186A90"/>
    <w:rsid w:val="001A673F"/>
    <w:rsid w:val="001A77DA"/>
    <w:rsid w:val="001B5362"/>
    <w:rsid w:val="001B6484"/>
    <w:rsid w:val="001C54D3"/>
    <w:rsid w:val="001E0C94"/>
    <w:rsid w:val="00200625"/>
    <w:rsid w:val="00274D78"/>
    <w:rsid w:val="0027712E"/>
    <w:rsid w:val="00280D2E"/>
    <w:rsid w:val="002E1162"/>
    <w:rsid w:val="003023E9"/>
    <w:rsid w:val="003A2391"/>
    <w:rsid w:val="003A32E0"/>
    <w:rsid w:val="003A635E"/>
    <w:rsid w:val="003F4E3A"/>
    <w:rsid w:val="00404AB2"/>
    <w:rsid w:val="004064CE"/>
    <w:rsid w:val="00413926"/>
    <w:rsid w:val="00414424"/>
    <w:rsid w:val="004249AF"/>
    <w:rsid w:val="00442A65"/>
    <w:rsid w:val="0045759E"/>
    <w:rsid w:val="00460216"/>
    <w:rsid w:val="0049445A"/>
    <w:rsid w:val="0049727A"/>
    <w:rsid w:val="004A174E"/>
    <w:rsid w:val="004B0602"/>
    <w:rsid w:val="004C4519"/>
    <w:rsid w:val="004D2EB3"/>
    <w:rsid w:val="004E07B0"/>
    <w:rsid w:val="004E3E4E"/>
    <w:rsid w:val="004E7CFC"/>
    <w:rsid w:val="00512FBF"/>
    <w:rsid w:val="00531C69"/>
    <w:rsid w:val="0053358E"/>
    <w:rsid w:val="0053385B"/>
    <w:rsid w:val="005453AF"/>
    <w:rsid w:val="005938E0"/>
    <w:rsid w:val="005A409F"/>
    <w:rsid w:val="005A4C2B"/>
    <w:rsid w:val="005B43A0"/>
    <w:rsid w:val="005C304D"/>
    <w:rsid w:val="005C74CF"/>
    <w:rsid w:val="005D25DD"/>
    <w:rsid w:val="005D55DC"/>
    <w:rsid w:val="005E1B61"/>
    <w:rsid w:val="005E45C6"/>
    <w:rsid w:val="005F1D81"/>
    <w:rsid w:val="005F6553"/>
    <w:rsid w:val="006010A2"/>
    <w:rsid w:val="00615F84"/>
    <w:rsid w:val="00646716"/>
    <w:rsid w:val="0064680D"/>
    <w:rsid w:val="00647874"/>
    <w:rsid w:val="00674058"/>
    <w:rsid w:val="00674EF8"/>
    <w:rsid w:val="006826C7"/>
    <w:rsid w:val="006A24AE"/>
    <w:rsid w:val="006B1C9B"/>
    <w:rsid w:val="006C4E2A"/>
    <w:rsid w:val="006D2554"/>
    <w:rsid w:val="006D79AE"/>
    <w:rsid w:val="006E4178"/>
    <w:rsid w:val="006F49A4"/>
    <w:rsid w:val="007064CC"/>
    <w:rsid w:val="00714758"/>
    <w:rsid w:val="007535AD"/>
    <w:rsid w:val="007540B3"/>
    <w:rsid w:val="00775263"/>
    <w:rsid w:val="007909C3"/>
    <w:rsid w:val="00791585"/>
    <w:rsid w:val="007C28C2"/>
    <w:rsid w:val="007E23E5"/>
    <w:rsid w:val="007E5C3E"/>
    <w:rsid w:val="007F6DCA"/>
    <w:rsid w:val="008020F4"/>
    <w:rsid w:val="00806C9C"/>
    <w:rsid w:val="008079F7"/>
    <w:rsid w:val="0082404A"/>
    <w:rsid w:val="00826CAB"/>
    <w:rsid w:val="00843980"/>
    <w:rsid w:val="008606CD"/>
    <w:rsid w:val="008675E1"/>
    <w:rsid w:val="00871262"/>
    <w:rsid w:val="00874D79"/>
    <w:rsid w:val="0088735F"/>
    <w:rsid w:val="008A4449"/>
    <w:rsid w:val="008B0280"/>
    <w:rsid w:val="008C3FBE"/>
    <w:rsid w:val="0091524E"/>
    <w:rsid w:val="0091598E"/>
    <w:rsid w:val="00920E60"/>
    <w:rsid w:val="00924F93"/>
    <w:rsid w:val="009268DF"/>
    <w:rsid w:val="00927E56"/>
    <w:rsid w:val="00953DAA"/>
    <w:rsid w:val="0097084C"/>
    <w:rsid w:val="00975FA7"/>
    <w:rsid w:val="0098294A"/>
    <w:rsid w:val="009974D9"/>
    <w:rsid w:val="00A16A94"/>
    <w:rsid w:val="00A264C6"/>
    <w:rsid w:val="00A55427"/>
    <w:rsid w:val="00A713E4"/>
    <w:rsid w:val="00A92716"/>
    <w:rsid w:val="00A96FCD"/>
    <w:rsid w:val="00AB4480"/>
    <w:rsid w:val="00AC1E82"/>
    <w:rsid w:val="00AC53E4"/>
    <w:rsid w:val="00AD74CF"/>
    <w:rsid w:val="00AD7AAB"/>
    <w:rsid w:val="00AF5513"/>
    <w:rsid w:val="00B002B3"/>
    <w:rsid w:val="00B1198A"/>
    <w:rsid w:val="00B227E2"/>
    <w:rsid w:val="00B342BD"/>
    <w:rsid w:val="00B349AD"/>
    <w:rsid w:val="00B7382F"/>
    <w:rsid w:val="00B95998"/>
    <w:rsid w:val="00B970DE"/>
    <w:rsid w:val="00BA13C8"/>
    <w:rsid w:val="00BA4B17"/>
    <w:rsid w:val="00BB499A"/>
    <w:rsid w:val="00BB5F3F"/>
    <w:rsid w:val="00BD403F"/>
    <w:rsid w:val="00C42525"/>
    <w:rsid w:val="00C44475"/>
    <w:rsid w:val="00C5264E"/>
    <w:rsid w:val="00C63364"/>
    <w:rsid w:val="00C7059F"/>
    <w:rsid w:val="00C943C7"/>
    <w:rsid w:val="00C95943"/>
    <w:rsid w:val="00CB5A0C"/>
    <w:rsid w:val="00CF6D07"/>
    <w:rsid w:val="00D07049"/>
    <w:rsid w:val="00D305B5"/>
    <w:rsid w:val="00D3452F"/>
    <w:rsid w:val="00D71406"/>
    <w:rsid w:val="00D726FB"/>
    <w:rsid w:val="00DA30AF"/>
    <w:rsid w:val="00DB5BC4"/>
    <w:rsid w:val="00DC3FDB"/>
    <w:rsid w:val="00DD29BE"/>
    <w:rsid w:val="00E0638B"/>
    <w:rsid w:val="00E06BCD"/>
    <w:rsid w:val="00E56B97"/>
    <w:rsid w:val="00E6151E"/>
    <w:rsid w:val="00E66641"/>
    <w:rsid w:val="00E67E97"/>
    <w:rsid w:val="00E70E92"/>
    <w:rsid w:val="00E773B4"/>
    <w:rsid w:val="00EA4308"/>
    <w:rsid w:val="00EC0D0B"/>
    <w:rsid w:val="00F268D5"/>
    <w:rsid w:val="00F26EE2"/>
    <w:rsid w:val="00F75D6C"/>
    <w:rsid w:val="00F76647"/>
    <w:rsid w:val="00F932B1"/>
    <w:rsid w:val="00FA37AB"/>
    <w:rsid w:val="00FC309F"/>
    <w:rsid w:val="00FD595F"/>
    <w:rsid w:val="00FD6058"/>
    <w:rsid w:val="00FF18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ED46A2"/>
  <w15:chartTrackingRefBased/>
  <w15:docId w15:val="{C0D45E25-251E-40EE-9B35-B248C3240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294A"/>
    <w:pPr>
      <w:widowControl w:val="0"/>
    </w:pPr>
    <w:rPr>
      <w:lang w:val="en-AU"/>
    </w:rPr>
  </w:style>
  <w:style w:type="paragraph" w:styleId="Balk1">
    <w:name w:val="heading 1"/>
    <w:basedOn w:val="Normal"/>
    <w:next w:val="Normal"/>
    <w:qFormat/>
    <w:rsid w:val="00E66641"/>
    <w:pPr>
      <w:keepNext/>
      <w:numPr>
        <w:numId w:val="1"/>
      </w:numPr>
      <w:jc w:val="center"/>
      <w:outlineLvl w:val="0"/>
    </w:pPr>
    <w:rPr>
      <w:rFonts w:ascii="Century Gothic" w:hAnsi="Century Gothic"/>
      <w:b/>
      <w:bCs/>
    </w:rPr>
  </w:style>
  <w:style w:type="paragraph" w:styleId="Balk2">
    <w:name w:val="heading 2"/>
    <w:basedOn w:val="Normal"/>
    <w:next w:val="Normal"/>
    <w:qFormat/>
    <w:rsid w:val="00E66641"/>
    <w:pPr>
      <w:keepNext/>
      <w:numPr>
        <w:ilvl w:val="1"/>
        <w:numId w:val="1"/>
      </w:numPr>
      <w:jc w:val="center"/>
      <w:outlineLvl w:val="1"/>
    </w:pPr>
    <w:rPr>
      <w:rFonts w:ascii="Century Gothic" w:hAnsi="Century Gothic"/>
      <w:b/>
      <w:bCs/>
    </w:rPr>
  </w:style>
  <w:style w:type="paragraph" w:styleId="Balk3">
    <w:name w:val="heading 3"/>
    <w:basedOn w:val="Normal"/>
    <w:next w:val="Normal"/>
    <w:qFormat/>
    <w:rsid w:val="00E66641"/>
    <w:pPr>
      <w:keepNext/>
      <w:numPr>
        <w:ilvl w:val="2"/>
        <w:numId w:val="1"/>
      </w:numPr>
      <w:outlineLvl w:val="2"/>
    </w:pPr>
    <w:rPr>
      <w:rFonts w:ascii="Century Gothic" w:hAnsi="Century Gothic"/>
      <w:b/>
      <w:bCs/>
    </w:rPr>
  </w:style>
  <w:style w:type="paragraph" w:styleId="Balk4">
    <w:name w:val="heading 4"/>
    <w:basedOn w:val="Normal"/>
    <w:next w:val="Normal"/>
    <w:qFormat/>
    <w:rsid w:val="00E66641"/>
    <w:pPr>
      <w:keepNext/>
      <w:numPr>
        <w:ilvl w:val="3"/>
        <w:numId w:val="1"/>
      </w:numPr>
      <w:jc w:val="both"/>
      <w:outlineLvl w:val="3"/>
    </w:pPr>
    <w:rPr>
      <w:rFonts w:ascii="Century Gothic" w:hAnsi="Century Gothic"/>
      <w:b/>
      <w:bCs/>
    </w:rPr>
  </w:style>
  <w:style w:type="paragraph" w:styleId="Balk5">
    <w:name w:val="heading 5"/>
    <w:basedOn w:val="Normal"/>
    <w:next w:val="Normal"/>
    <w:qFormat/>
    <w:rsid w:val="00E66641"/>
    <w:pPr>
      <w:keepNext/>
      <w:numPr>
        <w:ilvl w:val="4"/>
        <w:numId w:val="1"/>
      </w:numPr>
      <w:jc w:val="both"/>
      <w:outlineLvl w:val="4"/>
    </w:pPr>
    <w:rPr>
      <w:rFonts w:ascii="Century Gothic" w:hAnsi="Century Gothic"/>
      <w:u w:val="single"/>
    </w:rPr>
  </w:style>
  <w:style w:type="paragraph" w:styleId="Balk6">
    <w:name w:val="heading 6"/>
    <w:basedOn w:val="Normal"/>
    <w:next w:val="Normal"/>
    <w:qFormat/>
    <w:rsid w:val="00E66641"/>
    <w:pPr>
      <w:keepNext/>
      <w:numPr>
        <w:ilvl w:val="5"/>
        <w:numId w:val="1"/>
      </w:numPr>
      <w:jc w:val="both"/>
      <w:outlineLvl w:val="5"/>
    </w:pPr>
    <w:rPr>
      <w:rFonts w:ascii="Century Gothic" w:hAnsi="Century Gothic"/>
      <w:u w:val="single"/>
    </w:rPr>
  </w:style>
  <w:style w:type="paragraph" w:styleId="Balk7">
    <w:name w:val="heading 7"/>
    <w:basedOn w:val="Normal"/>
    <w:next w:val="Normal"/>
    <w:qFormat/>
    <w:rsid w:val="00E66641"/>
    <w:pPr>
      <w:numPr>
        <w:ilvl w:val="6"/>
        <w:numId w:val="1"/>
      </w:numPr>
      <w:spacing w:before="240" w:after="60"/>
      <w:outlineLvl w:val="6"/>
    </w:pPr>
  </w:style>
  <w:style w:type="paragraph" w:styleId="Balk8">
    <w:name w:val="heading 8"/>
    <w:basedOn w:val="Normal"/>
    <w:next w:val="Normal"/>
    <w:qFormat/>
    <w:rsid w:val="00E66641"/>
    <w:pPr>
      <w:numPr>
        <w:ilvl w:val="7"/>
        <w:numId w:val="1"/>
      </w:numPr>
      <w:spacing w:before="240" w:after="60"/>
      <w:outlineLvl w:val="7"/>
    </w:pPr>
    <w:rPr>
      <w:i/>
      <w:iCs/>
    </w:rPr>
  </w:style>
  <w:style w:type="paragraph" w:styleId="Balk9">
    <w:name w:val="heading 9"/>
    <w:basedOn w:val="Normal"/>
    <w:next w:val="Normal"/>
    <w:qFormat/>
    <w:rsid w:val="00E66641"/>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bilgi">
    <w:name w:val="Üstbilgi"/>
    <w:basedOn w:val="Normal"/>
    <w:link w:val="stbilgiChar"/>
    <w:rsid w:val="004A174E"/>
    <w:pPr>
      <w:tabs>
        <w:tab w:val="center" w:pos="4536"/>
        <w:tab w:val="right" w:pos="9072"/>
      </w:tabs>
    </w:pPr>
    <w:rPr>
      <w:lang w:eastAsia="x-none"/>
    </w:rPr>
  </w:style>
  <w:style w:type="paragraph" w:customStyle="1" w:styleId="Altbilgi">
    <w:name w:val="Altbilgi"/>
    <w:basedOn w:val="Normal"/>
    <w:rsid w:val="004A174E"/>
    <w:pPr>
      <w:tabs>
        <w:tab w:val="center" w:pos="4536"/>
        <w:tab w:val="right" w:pos="9072"/>
      </w:tabs>
    </w:pPr>
  </w:style>
  <w:style w:type="character" w:styleId="SayfaNumaras">
    <w:name w:val="page number"/>
    <w:basedOn w:val="VarsaylanParagrafYazTipi"/>
    <w:rsid w:val="004A174E"/>
  </w:style>
  <w:style w:type="character" w:customStyle="1" w:styleId="stbilgiChar">
    <w:name w:val="Üstbilgi Char"/>
    <w:link w:val="stbilgi"/>
    <w:rsid w:val="005A4C2B"/>
    <w:rPr>
      <w:lang w:val="en-AU"/>
    </w:rPr>
  </w:style>
  <w:style w:type="character" w:styleId="Kpr">
    <w:name w:val="Hyperlink"/>
    <w:uiPriority w:val="99"/>
    <w:unhideWhenUsed/>
    <w:rsid w:val="00531C69"/>
    <w:rPr>
      <w:color w:val="467886"/>
      <w:u w:val="single"/>
    </w:rPr>
  </w:style>
  <w:style w:type="character" w:styleId="zmlenmeyenBahsetme">
    <w:name w:val="Unresolved Mention"/>
    <w:uiPriority w:val="99"/>
    <w:semiHidden/>
    <w:unhideWhenUsed/>
    <w:rsid w:val="00531C69"/>
    <w:rPr>
      <w:color w:val="605E5C"/>
      <w:shd w:val="clear" w:color="auto" w:fill="E1DFDD"/>
    </w:rPr>
  </w:style>
  <w:style w:type="character" w:styleId="zlenenKpr">
    <w:name w:val="FollowedHyperlink"/>
    <w:uiPriority w:val="99"/>
    <w:semiHidden/>
    <w:unhideWhenUsed/>
    <w:rsid w:val="00442A65"/>
    <w:rPr>
      <w:color w:val="96607D"/>
      <w:u w:val="single"/>
    </w:rPr>
  </w:style>
  <w:style w:type="paragraph" w:styleId="stBilgi0">
    <w:name w:val="header"/>
    <w:basedOn w:val="Normal"/>
    <w:link w:val="stBilgiChar0"/>
    <w:unhideWhenUsed/>
    <w:rsid w:val="008A4449"/>
    <w:pPr>
      <w:tabs>
        <w:tab w:val="center" w:pos="4536"/>
        <w:tab w:val="right" w:pos="9072"/>
      </w:tabs>
    </w:pPr>
  </w:style>
  <w:style w:type="character" w:customStyle="1" w:styleId="stBilgiChar0">
    <w:name w:val="Üst Bilgi Char"/>
    <w:basedOn w:val="VarsaylanParagrafYazTipi"/>
    <w:link w:val="stBilgi0"/>
    <w:rsid w:val="008A4449"/>
    <w:rPr>
      <w:lang w:val="en-AU"/>
    </w:rPr>
  </w:style>
  <w:style w:type="paragraph" w:styleId="AltBilgi0">
    <w:name w:val="footer"/>
    <w:basedOn w:val="Normal"/>
    <w:link w:val="AltBilgiChar"/>
    <w:uiPriority w:val="99"/>
    <w:unhideWhenUsed/>
    <w:rsid w:val="008A4449"/>
    <w:pPr>
      <w:tabs>
        <w:tab w:val="center" w:pos="4536"/>
        <w:tab w:val="right" w:pos="9072"/>
      </w:tabs>
    </w:pPr>
  </w:style>
  <w:style w:type="character" w:customStyle="1" w:styleId="AltBilgiChar">
    <w:name w:val="Alt Bilgi Char"/>
    <w:basedOn w:val="VarsaylanParagrafYazTipi"/>
    <w:link w:val="AltBilgi0"/>
    <w:uiPriority w:val="99"/>
    <w:rsid w:val="008A4449"/>
    <w:rPr>
      <w:lang w:val="en-AU"/>
    </w:rPr>
  </w:style>
  <w:style w:type="character" w:styleId="AklamaBavurusu">
    <w:name w:val="annotation reference"/>
    <w:basedOn w:val="VarsaylanParagrafYazTipi"/>
    <w:uiPriority w:val="99"/>
    <w:semiHidden/>
    <w:unhideWhenUsed/>
    <w:rsid w:val="00975FA7"/>
    <w:rPr>
      <w:sz w:val="16"/>
      <w:szCs w:val="16"/>
    </w:rPr>
  </w:style>
  <w:style w:type="paragraph" w:styleId="AklamaMetni">
    <w:name w:val="annotation text"/>
    <w:basedOn w:val="Normal"/>
    <w:link w:val="AklamaMetniChar"/>
    <w:uiPriority w:val="99"/>
    <w:unhideWhenUsed/>
    <w:rsid w:val="00975FA7"/>
  </w:style>
  <w:style w:type="character" w:customStyle="1" w:styleId="AklamaMetniChar">
    <w:name w:val="Açıklama Metni Char"/>
    <w:basedOn w:val="VarsaylanParagrafYazTipi"/>
    <w:link w:val="AklamaMetni"/>
    <w:uiPriority w:val="99"/>
    <w:rsid w:val="00975FA7"/>
    <w:rPr>
      <w:lang w:val="en-AU"/>
    </w:rPr>
  </w:style>
  <w:style w:type="paragraph" w:styleId="AklamaKonusu">
    <w:name w:val="annotation subject"/>
    <w:basedOn w:val="AklamaMetni"/>
    <w:next w:val="AklamaMetni"/>
    <w:link w:val="AklamaKonusuChar"/>
    <w:uiPriority w:val="99"/>
    <w:semiHidden/>
    <w:unhideWhenUsed/>
    <w:rsid w:val="00975FA7"/>
    <w:rPr>
      <w:b/>
      <w:bCs/>
    </w:rPr>
  </w:style>
  <w:style w:type="character" w:customStyle="1" w:styleId="AklamaKonusuChar">
    <w:name w:val="Açıklama Konusu Char"/>
    <w:basedOn w:val="AklamaMetniChar"/>
    <w:link w:val="AklamaKonusu"/>
    <w:uiPriority w:val="99"/>
    <w:semiHidden/>
    <w:rsid w:val="00975FA7"/>
    <w:rPr>
      <w:b/>
      <w:bCs/>
      <w:lang w:val="en-AU"/>
    </w:rPr>
  </w:style>
  <w:style w:type="paragraph" w:styleId="Dzeltme">
    <w:name w:val="Revision"/>
    <w:hidden/>
    <w:uiPriority w:val="99"/>
    <w:semiHidden/>
    <w:rsid w:val="004E3E4E"/>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84152">
      <w:bodyDiv w:val="1"/>
      <w:marLeft w:val="0"/>
      <w:marRight w:val="0"/>
      <w:marTop w:val="0"/>
      <w:marBottom w:val="0"/>
      <w:divBdr>
        <w:top w:val="none" w:sz="0" w:space="0" w:color="auto"/>
        <w:left w:val="none" w:sz="0" w:space="0" w:color="auto"/>
        <w:bottom w:val="none" w:sz="0" w:space="0" w:color="auto"/>
        <w:right w:val="none" w:sz="0" w:space="0" w:color="auto"/>
      </w:divBdr>
    </w:div>
    <w:div w:id="245110756">
      <w:bodyDiv w:val="1"/>
      <w:marLeft w:val="0"/>
      <w:marRight w:val="0"/>
      <w:marTop w:val="0"/>
      <w:marBottom w:val="0"/>
      <w:divBdr>
        <w:top w:val="none" w:sz="0" w:space="0" w:color="auto"/>
        <w:left w:val="none" w:sz="0" w:space="0" w:color="auto"/>
        <w:bottom w:val="none" w:sz="0" w:space="0" w:color="auto"/>
        <w:right w:val="none" w:sz="0" w:space="0" w:color="auto"/>
      </w:divBdr>
    </w:div>
    <w:div w:id="310840034">
      <w:bodyDiv w:val="1"/>
      <w:marLeft w:val="0"/>
      <w:marRight w:val="0"/>
      <w:marTop w:val="0"/>
      <w:marBottom w:val="0"/>
      <w:divBdr>
        <w:top w:val="none" w:sz="0" w:space="0" w:color="auto"/>
        <w:left w:val="none" w:sz="0" w:space="0" w:color="auto"/>
        <w:bottom w:val="none" w:sz="0" w:space="0" w:color="auto"/>
        <w:right w:val="none" w:sz="0" w:space="0" w:color="auto"/>
      </w:divBdr>
    </w:div>
    <w:div w:id="326978379">
      <w:bodyDiv w:val="1"/>
      <w:marLeft w:val="0"/>
      <w:marRight w:val="0"/>
      <w:marTop w:val="0"/>
      <w:marBottom w:val="0"/>
      <w:divBdr>
        <w:top w:val="none" w:sz="0" w:space="0" w:color="auto"/>
        <w:left w:val="none" w:sz="0" w:space="0" w:color="auto"/>
        <w:bottom w:val="none" w:sz="0" w:space="0" w:color="auto"/>
        <w:right w:val="none" w:sz="0" w:space="0" w:color="auto"/>
      </w:divBdr>
    </w:div>
    <w:div w:id="496114979">
      <w:bodyDiv w:val="1"/>
      <w:marLeft w:val="0"/>
      <w:marRight w:val="0"/>
      <w:marTop w:val="0"/>
      <w:marBottom w:val="0"/>
      <w:divBdr>
        <w:top w:val="none" w:sz="0" w:space="0" w:color="auto"/>
        <w:left w:val="none" w:sz="0" w:space="0" w:color="auto"/>
        <w:bottom w:val="none" w:sz="0" w:space="0" w:color="auto"/>
        <w:right w:val="none" w:sz="0" w:space="0" w:color="auto"/>
      </w:divBdr>
    </w:div>
    <w:div w:id="614754238">
      <w:bodyDiv w:val="1"/>
      <w:marLeft w:val="0"/>
      <w:marRight w:val="0"/>
      <w:marTop w:val="0"/>
      <w:marBottom w:val="0"/>
      <w:divBdr>
        <w:top w:val="none" w:sz="0" w:space="0" w:color="auto"/>
        <w:left w:val="none" w:sz="0" w:space="0" w:color="auto"/>
        <w:bottom w:val="none" w:sz="0" w:space="0" w:color="auto"/>
        <w:right w:val="none" w:sz="0" w:space="0" w:color="auto"/>
      </w:divBdr>
    </w:div>
    <w:div w:id="636305736">
      <w:bodyDiv w:val="1"/>
      <w:marLeft w:val="0"/>
      <w:marRight w:val="0"/>
      <w:marTop w:val="0"/>
      <w:marBottom w:val="0"/>
      <w:divBdr>
        <w:top w:val="none" w:sz="0" w:space="0" w:color="auto"/>
        <w:left w:val="none" w:sz="0" w:space="0" w:color="auto"/>
        <w:bottom w:val="none" w:sz="0" w:space="0" w:color="auto"/>
        <w:right w:val="none" w:sz="0" w:space="0" w:color="auto"/>
      </w:divBdr>
    </w:div>
    <w:div w:id="865096028">
      <w:bodyDiv w:val="1"/>
      <w:marLeft w:val="0"/>
      <w:marRight w:val="0"/>
      <w:marTop w:val="0"/>
      <w:marBottom w:val="0"/>
      <w:divBdr>
        <w:top w:val="none" w:sz="0" w:space="0" w:color="auto"/>
        <w:left w:val="none" w:sz="0" w:space="0" w:color="auto"/>
        <w:bottom w:val="none" w:sz="0" w:space="0" w:color="auto"/>
        <w:right w:val="none" w:sz="0" w:space="0" w:color="auto"/>
      </w:divBdr>
    </w:div>
    <w:div w:id="960958912">
      <w:bodyDiv w:val="1"/>
      <w:marLeft w:val="0"/>
      <w:marRight w:val="0"/>
      <w:marTop w:val="0"/>
      <w:marBottom w:val="0"/>
      <w:divBdr>
        <w:top w:val="none" w:sz="0" w:space="0" w:color="auto"/>
        <w:left w:val="none" w:sz="0" w:space="0" w:color="auto"/>
        <w:bottom w:val="none" w:sz="0" w:space="0" w:color="auto"/>
        <w:right w:val="none" w:sz="0" w:space="0" w:color="auto"/>
      </w:divBdr>
    </w:div>
    <w:div w:id="1120492328">
      <w:bodyDiv w:val="1"/>
      <w:marLeft w:val="0"/>
      <w:marRight w:val="0"/>
      <w:marTop w:val="0"/>
      <w:marBottom w:val="0"/>
      <w:divBdr>
        <w:top w:val="none" w:sz="0" w:space="0" w:color="auto"/>
        <w:left w:val="none" w:sz="0" w:space="0" w:color="auto"/>
        <w:bottom w:val="none" w:sz="0" w:space="0" w:color="auto"/>
        <w:right w:val="none" w:sz="0" w:space="0" w:color="auto"/>
      </w:divBdr>
    </w:div>
    <w:div w:id="1186560979">
      <w:bodyDiv w:val="1"/>
      <w:marLeft w:val="0"/>
      <w:marRight w:val="0"/>
      <w:marTop w:val="0"/>
      <w:marBottom w:val="0"/>
      <w:divBdr>
        <w:top w:val="none" w:sz="0" w:space="0" w:color="auto"/>
        <w:left w:val="none" w:sz="0" w:space="0" w:color="auto"/>
        <w:bottom w:val="none" w:sz="0" w:space="0" w:color="auto"/>
        <w:right w:val="none" w:sz="0" w:space="0" w:color="auto"/>
      </w:divBdr>
    </w:div>
    <w:div w:id="1220245085">
      <w:bodyDiv w:val="1"/>
      <w:marLeft w:val="0"/>
      <w:marRight w:val="0"/>
      <w:marTop w:val="0"/>
      <w:marBottom w:val="0"/>
      <w:divBdr>
        <w:top w:val="none" w:sz="0" w:space="0" w:color="auto"/>
        <w:left w:val="none" w:sz="0" w:space="0" w:color="auto"/>
        <w:bottom w:val="none" w:sz="0" w:space="0" w:color="auto"/>
        <w:right w:val="none" w:sz="0" w:space="0" w:color="auto"/>
      </w:divBdr>
    </w:div>
    <w:div w:id="1348632300">
      <w:bodyDiv w:val="1"/>
      <w:marLeft w:val="0"/>
      <w:marRight w:val="0"/>
      <w:marTop w:val="0"/>
      <w:marBottom w:val="0"/>
      <w:divBdr>
        <w:top w:val="none" w:sz="0" w:space="0" w:color="auto"/>
        <w:left w:val="none" w:sz="0" w:space="0" w:color="auto"/>
        <w:bottom w:val="none" w:sz="0" w:space="0" w:color="auto"/>
        <w:right w:val="none" w:sz="0" w:space="0" w:color="auto"/>
      </w:divBdr>
    </w:div>
    <w:div w:id="1501778060">
      <w:bodyDiv w:val="1"/>
      <w:marLeft w:val="0"/>
      <w:marRight w:val="0"/>
      <w:marTop w:val="0"/>
      <w:marBottom w:val="0"/>
      <w:divBdr>
        <w:top w:val="none" w:sz="0" w:space="0" w:color="auto"/>
        <w:left w:val="none" w:sz="0" w:space="0" w:color="auto"/>
        <w:bottom w:val="none" w:sz="0" w:space="0" w:color="auto"/>
        <w:right w:val="none" w:sz="0" w:space="0" w:color="auto"/>
      </w:divBdr>
    </w:div>
    <w:div w:id="1528130733">
      <w:bodyDiv w:val="1"/>
      <w:marLeft w:val="0"/>
      <w:marRight w:val="0"/>
      <w:marTop w:val="0"/>
      <w:marBottom w:val="0"/>
      <w:divBdr>
        <w:top w:val="none" w:sz="0" w:space="0" w:color="auto"/>
        <w:left w:val="none" w:sz="0" w:space="0" w:color="auto"/>
        <w:bottom w:val="none" w:sz="0" w:space="0" w:color="auto"/>
        <w:right w:val="none" w:sz="0" w:space="0" w:color="auto"/>
      </w:divBdr>
    </w:div>
    <w:div w:id="1773893513">
      <w:bodyDiv w:val="1"/>
      <w:marLeft w:val="0"/>
      <w:marRight w:val="0"/>
      <w:marTop w:val="0"/>
      <w:marBottom w:val="0"/>
      <w:divBdr>
        <w:top w:val="none" w:sz="0" w:space="0" w:color="auto"/>
        <w:left w:val="none" w:sz="0" w:space="0" w:color="auto"/>
        <w:bottom w:val="none" w:sz="0" w:space="0" w:color="auto"/>
        <w:right w:val="none" w:sz="0" w:space="0" w:color="auto"/>
      </w:divBdr>
    </w:div>
    <w:div w:id="213968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nesdoc.unesco.org/ark:/48223/pf000039084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unesdoc.unesco.org/ark:/48223/pf0000386693"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esdoc.unesco.org/ark:/48223/pf0000381137"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2688</Words>
  <Characters>20141</Characters>
  <Application>Microsoft Office Word</Application>
  <DocSecurity>0</DocSecurity>
  <Lines>167</Lines>
  <Paragraphs>45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22784</CharactersWithSpaces>
  <SharedDoc>false</SharedDoc>
  <HLinks>
    <vt:vector size="24" baseType="variant">
      <vt:variant>
        <vt:i4>196675</vt:i4>
      </vt:variant>
      <vt:variant>
        <vt:i4>9</vt:i4>
      </vt:variant>
      <vt:variant>
        <vt:i4>0</vt:i4>
      </vt:variant>
      <vt:variant>
        <vt:i4>5</vt:i4>
      </vt:variant>
      <vt:variant>
        <vt:lpwstr>https://www.aiforeducation.io/prompt-library</vt:lpwstr>
      </vt:variant>
      <vt:variant>
        <vt:lpwstr/>
      </vt:variant>
      <vt:variant>
        <vt:i4>7274603</vt:i4>
      </vt:variant>
      <vt:variant>
        <vt:i4>6</vt:i4>
      </vt:variant>
      <vt:variant>
        <vt:i4>0</vt:i4>
      </vt:variant>
      <vt:variant>
        <vt:i4>5</vt:i4>
      </vt:variant>
      <vt:variant>
        <vt:lpwstr>https://unesdoc.unesco.org/ark:/48223/pf0000381137</vt:lpwstr>
      </vt:variant>
      <vt:variant>
        <vt:lpwstr/>
      </vt:variant>
      <vt:variant>
        <vt:i4>6422637</vt:i4>
      </vt:variant>
      <vt:variant>
        <vt:i4>3</vt:i4>
      </vt:variant>
      <vt:variant>
        <vt:i4>0</vt:i4>
      </vt:variant>
      <vt:variant>
        <vt:i4>5</vt:i4>
      </vt:variant>
      <vt:variant>
        <vt:lpwstr>https://unesdoc.unesco.org/ark:/48223/pf0000390842</vt:lpwstr>
      </vt:variant>
      <vt:variant>
        <vt:lpwstr/>
      </vt:variant>
      <vt:variant>
        <vt:i4>7077990</vt:i4>
      </vt:variant>
      <vt:variant>
        <vt:i4>0</vt:i4>
      </vt:variant>
      <vt:variant>
        <vt:i4>0</vt:i4>
      </vt:variant>
      <vt:variant>
        <vt:i4>5</vt:i4>
      </vt:variant>
      <vt:variant>
        <vt:lpwstr>https://unesdoc.unesco.org/ark:/48223/pf0000386693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Lenovo</cp:lastModifiedBy>
  <cp:revision>2</cp:revision>
  <cp:lastPrinted>2015-06-29T12:19:00Z</cp:lastPrinted>
  <dcterms:created xsi:type="dcterms:W3CDTF">2025-08-26T10:24:00Z</dcterms:created>
  <dcterms:modified xsi:type="dcterms:W3CDTF">2025-08-26T10:24:00Z</dcterms:modified>
</cp:coreProperties>
</file>