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8649" w:tblpY="-218"/>
        <w:tblOverlap w:val="never"/>
        <w:tblW w:w="2126" w:type="dxa"/>
        <w:tblInd w:w="0" w:type="dxa"/>
        <w:tblCellMar>
          <w:top w:w="36" w:type="dxa"/>
          <w:left w:w="701" w:type="dxa"/>
          <w:right w:w="115" w:type="dxa"/>
        </w:tblCellMar>
        <w:tblLook w:val="04A0" w:firstRow="1" w:lastRow="0" w:firstColumn="1" w:lastColumn="0" w:noHBand="0" w:noVBand="1"/>
      </w:tblPr>
      <w:tblGrid>
        <w:gridCol w:w="2126"/>
      </w:tblGrid>
      <w:tr w:rsidR="00BF088F" w14:paraId="21B1E825" w14:textId="77777777" w:rsidTr="00B33DBD">
        <w:trPr>
          <w:trHeight w:val="1650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65FA8" w14:textId="77777777" w:rsidR="00BF088F" w:rsidRDefault="006C7060" w:rsidP="00B33DBD">
            <w:pPr>
              <w:ind w:right="53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20607950" w14:textId="77777777" w:rsidR="00BF088F" w:rsidRDefault="006C7060" w:rsidP="00B33DBD">
            <w:pPr>
              <w:spacing w:after="1"/>
            </w:pPr>
            <w:r>
              <w:t xml:space="preserve"> </w:t>
            </w:r>
            <w:r>
              <w:tab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301ABE44" w14:textId="77777777" w:rsidR="00BF088F" w:rsidRDefault="006C7060" w:rsidP="00B33DBD">
            <w:pPr>
              <w:ind w:right="53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0D020621" w14:textId="77777777" w:rsidR="00BF088F" w:rsidRDefault="006C7060" w:rsidP="00B33DBD">
            <w:pPr>
              <w:ind w:right="58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Fotograf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4123AA35" w14:textId="77777777" w:rsidR="00BF088F" w:rsidRDefault="006C7060">
      <w:pPr>
        <w:spacing w:after="0"/>
      </w:pPr>
      <w:r>
        <w:t xml:space="preserve"> </w:t>
      </w:r>
      <w:r>
        <w:tab/>
        <w:t xml:space="preserve"> </w:t>
      </w:r>
    </w:p>
    <w:p w14:paraId="10459A22" w14:textId="77777777" w:rsidR="00BF088F" w:rsidRDefault="006C7060">
      <w:pPr>
        <w:spacing w:after="0"/>
      </w:pPr>
      <w:r>
        <w:t xml:space="preserve"> </w:t>
      </w:r>
    </w:p>
    <w:p w14:paraId="5533897F" w14:textId="4C1B10CA" w:rsidR="00BF088F" w:rsidRDefault="00BF088F">
      <w:pPr>
        <w:spacing w:after="15"/>
      </w:pPr>
    </w:p>
    <w:p w14:paraId="352EADF2" w14:textId="77777777" w:rsidR="00BF088F" w:rsidRDefault="006C7060">
      <w:pPr>
        <w:spacing w:after="12" w:line="271" w:lineRule="auto"/>
        <w:ind w:left="-5" w:right="-16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Adı- Soyadı: Öğrenci Numarası: </w:t>
      </w:r>
    </w:p>
    <w:p w14:paraId="5AD3EA77" w14:textId="77777777" w:rsidR="00BF088F" w:rsidRDefault="006C7060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740" w:type="dxa"/>
        <w:tblInd w:w="6" w:type="dxa"/>
        <w:tblCellMar>
          <w:top w:w="15" w:type="dxa"/>
          <w:left w:w="98" w:type="dxa"/>
        </w:tblCellMar>
        <w:tblLook w:val="04A0" w:firstRow="1" w:lastRow="0" w:firstColumn="1" w:lastColumn="0" w:noHBand="0" w:noVBand="1"/>
      </w:tblPr>
      <w:tblGrid>
        <w:gridCol w:w="8768"/>
        <w:gridCol w:w="1972"/>
      </w:tblGrid>
      <w:tr w:rsidR="00BF088F" w14:paraId="5D50F157" w14:textId="77777777">
        <w:trPr>
          <w:trHeight w:val="305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D6B0FF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Profesyonel Davranışlar ve İletişim (20 puan) </w:t>
            </w:r>
          </w:p>
        </w:tc>
      </w:tr>
      <w:tr w:rsidR="00BF088F" w14:paraId="73784505" w14:textId="77777777">
        <w:trPr>
          <w:trHeight w:val="277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7741F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Uygulamaya devamı ve zamanında gelme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E70C0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722474D4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CD7C3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Profesyonel davranışı ve görünüme uyma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E32EC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1CE65F88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D4D6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Sorumluluk alma ve aldığı sorumluluğu yerine getirme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FE45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4FC90EDE" w14:textId="77777777">
        <w:trPr>
          <w:trHeight w:val="276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B9C4D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Sağlık ekibi üyeleri ile iletişim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2326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642EF4DC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3EFA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Arkadaşları ile iletişim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DEFA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65EF901C" w14:textId="77777777">
        <w:trPr>
          <w:trHeight w:val="278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862B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Sağlıklı/ hasta birey, ailesi ile iş birliği ve iletişim kurması, gerekli durumlarda rehberlik yapma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C0F31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67F9BB3E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5CB0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Kendine güveni ve sorunlarla başa çıkma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8F99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2FDB1F0" w14:textId="77777777">
        <w:trPr>
          <w:trHeight w:val="293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317B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Eksiklerini fark etme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3478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6EAE3E7D" w14:textId="77777777">
        <w:trPr>
          <w:trHeight w:val="296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35ED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Geliştirilmesi gereken yönlerini düzeltmek için çaba gösterme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BAF6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23D72483" w14:textId="77777777">
        <w:trPr>
          <w:trHeight w:val="275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3A6C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Mesleki etik kurallara ve uygulama alanındaki etik kurallara uyma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0232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1BB15766" w14:textId="77777777">
        <w:trPr>
          <w:trHeight w:val="292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A0823F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“A” Bölümü Toplam Puan:  </w:t>
            </w:r>
          </w:p>
        </w:tc>
      </w:tr>
      <w:tr w:rsidR="00BF088F" w14:paraId="2F90D510" w14:textId="77777777">
        <w:trPr>
          <w:trHeight w:val="292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72937B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B.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Klinik Beceri Uygulamalarına ilişkin değerlendirme (50 puan) </w:t>
            </w:r>
          </w:p>
        </w:tc>
      </w:tr>
      <w:tr w:rsidR="00BF088F" w14:paraId="34EC4ECE" w14:textId="77777777">
        <w:trPr>
          <w:trHeight w:val="287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A988F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Teorik bilgi ile klinik uygulamaları sentezleyerek bakım verebilme becerisi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864E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37CB19B7" w14:textId="77777777">
        <w:trPr>
          <w:trHeight w:val="286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00F6" w14:textId="77777777" w:rsidR="00BF088F" w:rsidRDefault="006C7060">
            <w:pPr>
              <w:ind w:left="8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Prekonsepsiyonel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danışmanlık verebilme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CC30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0264C34A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57E0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Doğum öncesi dönemde sağlıklı ve riskli gebelik konusunda genel bilgisi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F069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24CAC93A" w14:textId="77777777">
        <w:trPr>
          <w:trHeight w:val="27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AADF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Gebenin kabulü,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anemnez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alma ve gerekli kayıtları doldurma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27AC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1A0C468C" w14:textId="77777777">
        <w:trPr>
          <w:trHeight w:val="276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8473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Yaşam bulgularının ölçümü, ÇKS,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kontraksiyon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takibi ve kayıt etme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3E31B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7AA64A76" w14:textId="77777777">
        <w:trPr>
          <w:trHeight w:val="1608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2420" w14:textId="77777777" w:rsidR="00BF088F" w:rsidRDefault="006C7060">
            <w:pPr>
              <w:spacing w:after="52"/>
              <w:ind w:left="8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Leopold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muayenesi yapma ve değerlendirme (5 puan) </w:t>
            </w:r>
          </w:p>
          <w:p w14:paraId="34A5D377" w14:textId="77777777" w:rsidR="00BF088F" w:rsidRDefault="006C7060">
            <w:pPr>
              <w:spacing w:after="52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1.Leopold manevrasını yapma ve gebelik haftasını belirleyebilme  </w:t>
            </w:r>
          </w:p>
          <w:p w14:paraId="58AE4F06" w14:textId="77777777" w:rsidR="00BF088F" w:rsidRDefault="006C7060">
            <w:pPr>
              <w:spacing w:after="52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2.Leopold manevrasını yapma,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situs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ve pozisyonu belirleyebilme  </w:t>
            </w:r>
          </w:p>
          <w:p w14:paraId="321A8E5E" w14:textId="77777777" w:rsidR="00BF088F" w:rsidRDefault="006C7060">
            <w:pPr>
              <w:spacing w:after="55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3.Leopold manevrasını yapma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prezantasyonu belirleyebilme  </w:t>
            </w:r>
          </w:p>
          <w:p w14:paraId="3FD48949" w14:textId="77777777" w:rsidR="00BF088F" w:rsidRDefault="006C7060">
            <w:pPr>
              <w:spacing w:after="55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4.Leopold manevrasını yapabilme ve gelen kısmın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pelvise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girme durumunu değerlendirebilme  </w:t>
            </w:r>
          </w:p>
          <w:p w14:paraId="57A386E4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5.Leopold manevrasını yapabilme ve baş-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pelvis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uygunsuzluğu saptayabilme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BCB5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7476949E" w14:textId="77777777">
        <w:trPr>
          <w:trHeight w:val="540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817C" w14:textId="77777777" w:rsidR="00BF088F" w:rsidRDefault="006C7060">
            <w:pPr>
              <w:ind w:left="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Gebelikte yaşanan fizyolojik ve fiziksel problemleri saptama, çözüme kavuşturma, eğitim ve danışmanlık verebilme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B4C2F" w14:textId="77777777" w:rsidR="00BF088F" w:rsidRDefault="006C7060">
            <w:pPr>
              <w:ind w:left="38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4D7BD55E" w14:textId="77777777">
        <w:trPr>
          <w:trHeight w:val="80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60AC" w14:textId="77777777" w:rsidR="00BF088F" w:rsidRDefault="006C7060">
            <w:pPr>
              <w:ind w:left="8" w:right="105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Normal ve riskli gebe izlemi, muayenesi ve ebelik bakımını yapabilme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vital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bulgular, kanama kontrolü, aldığı- çıkardığı ve diğer takipler, ilaç uygulamaları, laboratuvar için örnek alma/ toplama ve sonucunu değerlendirme, eğitim verme,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psikososyal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destek vb.)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4FEB" w14:textId="77777777" w:rsidR="00BF088F" w:rsidRDefault="006C7060">
            <w:pPr>
              <w:ind w:left="38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3EA7FF17" w14:textId="77777777">
        <w:trPr>
          <w:trHeight w:val="295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5FAD" w14:textId="77777777" w:rsidR="00BF088F" w:rsidRDefault="006C7060">
            <w:pPr>
              <w:ind w:left="8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değerlendirme yapabilme ve normalden sapmaları fark edebilme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4323C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DF2F4E3" w14:textId="77777777">
        <w:trPr>
          <w:trHeight w:val="32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E049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Prenatal tanı ve tarama yöntemlerini izleme ve uygulamalarında yardımcı olma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1C92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307D1BEA" w14:textId="77777777">
        <w:trPr>
          <w:trHeight w:val="276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9F3A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Gebeye ve eşine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antenatal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bakım ve doğuma hazırlık konusunda eğitim, danışmanlık verebilme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4A17" w14:textId="77777777" w:rsidR="00BF088F" w:rsidRDefault="006C7060">
            <w:pPr>
              <w:ind w:left="38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B2FC11A" w14:textId="77777777">
        <w:trPr>
          <w:trHeight w:val="275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A564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Kurumda “gebe eğitim okulu” var ise katılma ve aktif görev alma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9CED0" w14:textId="77777777" w:rsidR="00BF088F" w:rsidRDefault="006C7060">
            <w:pPr>
              <w:ind w:left="2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45B0AC1F" w14:textId="77777777">
        <w:trPr>
          <w:trHeight w:val="292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0FDD7B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“B” Bölümü Toplam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Puan: 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</w:t>
            </w:r>
          </w:p>
        </w:tc>
      </w:tr>
      <w:tr w:rsidR="00BF088F" w14:paraId="05859446" w14:textId="77777777">
        <w:trPr>
          <w:trHeight w:val="292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5C80571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Bakım Planına ilişkin alanları değerlendirme (30 puan) </w:t>
            </w:r>
          </w:p>
        </w:tc>
      </w:tr>
      <w:tr w:rsidR="00BF088F" w14:paraId="6193DDFE" w14:textId="77777777">
        <w:trPr>
          <w:trHeight w:val="294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5FB32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Verilerin uygun şekilde toplayabilme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2AF17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DE0A455" w14:textId="77777777">
        <w:trPr>
          <w:trHeight w:val="293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54E9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Bakım önceliklerini belirleyerek Ebelik Tanılarını sıralayabilme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16E2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C5FBAED" w14:textId="77777777">
        <w:trPr>
          <w:trHeight w:val="293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3A15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Ebelik Tanılarına uygun tanımlayıcı özellik ve amaç belirleyebilme (6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EC01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45DF352B" w14:textId="77777777">
        <w:trPr>
          <w:trHeight w:val="293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AC2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Planlama ve girişimlerin belirlenen tanıya uygun olma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AD90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04B9E6B4" w14:textId="77777777">
        <w:trPr>
          <w:trHeight w:val="293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93E1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Bakım sonuçlarını değerlendirebilme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EFBD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11F8942B" w14:textId="77777777">
        <w:trPr>
          <w:trHeight w:val="295"/>
        </w:trPr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42DFA" w14:textId="77777777" w:rsidR="00BF088F" w:rsidRDefault="006C7060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Eğitim planlama, uygun materyal hazırlama ve eğitim verebilme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CA0F" w14:textId="77777777" w:rsidR="00BF088F" w:rsidRDefault="006C7060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F088F" w14:paraId="567A4FAD" w14:textId="77777777">
        <w:trPr>
          <w:trHeight w:val="293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8EC9F" w14:textId="77777777" w:rsidR="00BF088F" w:rsidRDefault="006C7060">
            <w:pPr>
              <w:ind w:left="395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“C” Bölümü Toplam Puan: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2D4F775E" w14:textId="77777777" w:rsidR="00BF088F" w:rsidRDefault="006C7060">
      <w:pPr>
        <w:spacing w:after="422" w:line="278" w:lineRule="auto"/>
        <w:ind w:right="737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0"/>
        </w:rPr>
        <w:t xml:space="preserve">   “A”, “B” ve “C” Bölümleri Toplam Puan: </w:t>
      </w:r>
      <w:r>
        <w:rPr>
          <w:rFonts w:ascii="Times New Roman" w:eastAsia="Times New Roman" w:hAnsi="Times New Roman" w:cs="Times New Roman"/>
          <w:sz w:val="20"/>
        </w:rPr>
        <w:t xml:space="preserve">Değerlendiren Öğretim Elemanı ve İmza </w:t>
      </w:r>
    </w:p>
    <w:p w14:paraId="5CA30A9E" w14:textId="77777777" w:rsidR="00BF088F" w:rsidRDefault="006C7060">
      <w:pPr>
        <w:spacing w:after="0"/>
        <w:jc w:val="right"/>
      </w:pPr>
      <w:r>
        <w:t xml:space="preserve">1 </w:t>
      </w:r>
    </w:p>
    <w:p w14:paraId="75DB3573" w14:textId="77777777" w:rsidR="00BF088F" w:rsidRDefault="006C7060">
      <w:pPr>
        <w:spacing w:after="0"/>
      </w:pPr>
      <w:r>
        <w:t xml:space="preserve"> </w:t>
      </w:r>
    </w:p>
    <w:sectPr w:rsidR="00BF088F" w:rsidSect="00B33D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33" w:right="563" w:bottom="1440" w:left="566" w:header="57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265C5" w14:textId="77777777" w:rsidR="00B33DBD" w:rsidRDefault="00B33DBD" w:rsidP="00B33DBD">
      <w:pPr>
        <w:spacing w:after="0" w:line="240" w:lineRule="auto"/>
      </w:pPr>
      <w:r>
        <w:separator/>
      </w:r>
    </w:p>
  </w:endnote>
  <w:endnote w:type="continuationSeparator" w:id="0">
    <w:p w14:paraId="7308F711" w14:textId="77777777" w:rsidR="00B33DBD" w:rsidRDefault="00B33DBD" w:rsidP="00B33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B8D8C" w14:textId="77777777" w:rsidR="00B33DBD" w:rsidRDefault="00B33DB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F0E12" w14:textId="515E6415" w:rsidR="00B33DBD" w:rsidRDefault="00B33DBD">
    <w:pPr>
      <w:pStyle w:val="AltBilgi"/>
    </w:pPr>
    <w:r>
      <w:t>KYT-FRM-473/00</w:t>
    </w:r>
  </w:p>
  <w:p w14:paraId="71606462" w14:textId="77777777" w:rsidR="00B33DBD" w:rsidRDefault="00B33DB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EE8CD" w14:textId="77777777" w:rsidR="00B33DBD" w:rsidRDefault="00B33DB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1691A" w14:textId="77777777" w:rsidR="00B33DBD" w:rsidRDefault="00B33DBD" w:rsidP="00B33DBD">
      <w:pPr>
        <w:spacing w:after="0" w:line="240" w:lineRule="auto"/>
      </w:pPr>
      <w:r>
        <w:separator/>
      </w:r>
    </w:p>
  </w:footnote>
  <w:footnote w:type="continuationSeparator" w:id="0">
    <w:p w14:paraId="2CB303A5" w14:textId="77777777" w:rsidR="00B33DBD" w:rsidRDefault="00B33DBD" w:rsidP="00B33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193E0" w14:textId="77777777" w:rsidR="00B33DBD" w:rsidRDefault="00B33DB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A08EB" w14:textId="1034EC7F" w:rsidR="00B33DBD" w:rsidRDefault="00B33DBD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55"/>
      <w:gridCol w:w="9092"/>
    </w:tblGrid>
    <w:tr w:rsidR="00B33DBD" w:rsidRPr="003A635E" w14:paraId="6128CC3E" w14:textId="77777777" w:rsidTr="00F139C4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770" w:type="pct"/>
          <w:vMerge w:val="restart"/>
          <w:vAlign w:val="center"/>
        </w:tcPr>
        <w:p w14:paraId="5181DCCB" w14:textId="7168FD30" w:rsidR="00B33DBD" w:rsidRPr="003A635E" w:rsidRDefault="00B33DBD" w:rsidP="00B33DBD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7BC50C9D" wp14:editId="450BD14B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7E003807" w14:textId="77777777" w:rsidR="00B33DBD" w:rsidRDefault="00B33DBD" w:rsidP="00B33DBD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0928FFE4" w14:textId="77777777" w:rsidR="00B33DBD" w:rsidRDefault="00B33DBD" w:rsidP="00B33DBD">
          <w:pPr>
            <w:spacing w:after="12" w:line="271" w:lineRule="auto"/>
            <w:ind w:right="-162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B33DB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SAĞLIK BİLİMLERİ FAKÜLTESİ EBELİK BÖLÜMÜ</w:t>
          </w:r>
          <w:r w:rsidRPr="00B33DB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</w:t>
          </w:r>
          <w:r w:rsidRPr="00B33DB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DOĞUM ÖNCESİ BAKIM </w:t>
          </w:r>
        </w:p>
        <w:p w14:paraId="69724E0A" w14:textId="023D6A70" w:rsidR="00B33DBD" w:rsidRPr="00BD709B" w:rsidRDefault="00B33DBD" w:rsidP="00B33DBD">
          <w:pPr>
            <w:spacing w:after="12" w:line="271" w:lineRule="auto"/>
            <w:ind w:right="-162"/>
            <w:jc w:val="center"/>
            <w:rPr>
              <w:rFonts w:ascii="Arial" w:hAnsi="Arial" w:cs="Arial"/>
              <w:b/>
              <w:sz w:val="32"/>
              <w:szCs w:val="32"/>
            </w:rPr>
          </w:pPr>
          <w:bookmarkStart w:id="0" w:name="_GoBack"/>
          <w:bookmarkEnd w:id="0"/>
          <w:r w:rsidRPr="00B33DB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I-II DERSİ</w:t>
          </w:r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</w:t>
          </w:r>
          <w:r w:rsidRPr="00B33DB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UYGULAMA DEĞERLENDİRME FORMU</w:t>
          </w:r>
        </w:p>
      </w:tc>
    </w:tr>
    <w:tr w:rsidR="00B33DBD" w:rsidRPr="003A635E" w14:paraId="44427EE7" w14:textId="77777777" w:rsidTr="00F139C4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753054F7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5A387DE4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B33DBD" w:rsidRPr="003A635E" w14:paraId="6FA80693" w14:textId="77777777" w:rsidTr="00F139C4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460B2D0C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35CC09FD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B33DBD" w:rsidRPr="003A635E" w14:paraId="21E93158" w14:textId="77777777" w:rsidTr="00F139C4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1C11232D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587F2CDE" w14:textId="77777777" w:rsidR="00B33DBD" w:rsidRPr="003A635E" w:rsidRDefault="00B33DBD" w:rsidP="00B33DB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441EEC83" w14:textId="4F266D1E" w:rsidR="00B33DBD" w:rsidRDefault="00B33DBD">
    <w:pPr>
      <w:pStyle w:val="stBilgi"/>
    </w:pPr>
  </w:p>
  <w:p w14:paraId="5BA30568" w14:textId="77777777" w:rsidR="00B33DBD" w:rsidRDefault="00B33DB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223F8" w14:textId="77777777" w:rsidR="00B33DBD" w:rsidRDefault="00B33DB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88F"/>
    <w:rsid w:val="006C7060"/>
    <w:rsid w:val="00B33DBD"/>
    <w:rsid w:val="00BF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6305"/>
  <w15:docId w15:val="{4C2956B7-58BC-42D9-B5E7-3A66FBE76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33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33DBD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B33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33DBD"/>
    <w:rPr>
      <w:rFonts w:ascii="Calibri" w:eastAsia="Calibri" w:hAnsi="Calibri" w:cs="Calibri"/>
      <w:color w:val="000000"/>
    </w:rPr>
  </w:style>
  <w:style w:type="paragraph" w:styleId="a">
    <w:basedOn w:val="Normal"/>
    <w:next w:val="stBilgi"/>
    <w:link w:val="stbilgiChar0"/>
    <w:rsid w:val="00B33DBD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EastAsia" w:hAnsiTheme="minorHAnsi" w:cstheme="minorBidi"/>
      <w:color w:val="auto"/>
      <w:lang w:val="en-AU"/>
    </w:rPr>
  </w:style>
  <w:style w:type="character" w:customStyle="1" w:styleId="stbilgiChar0">
    <w:name w:val="Üstbilgi Char"/>
    <w:link w:val="a"/>
    <w:rsid w:val="00B33DBD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cp:lastModifiedBy>Lenovo</cp:lastModifiedBy>
  <cp:revision>3</cp:revision>
  <dcterms:created xsi:type="dcterms:W3CDTF">2024-12-16T13:11:00Z</dcterms:created>
  <dcterms:modified xsi:type="dcterms:W3CDTF">2024-12-17T08:20:00Z</dcterms:modified>
</cp:coreProperties>
</file>