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text" w:tblpX="8649" w:tblpY="-218"/>
        <w:tblOverlap w:val="never"/>
        <w:tblW w:w="1984" w:type="dxa"/>
        <w:tblInd w:w="0" w:type="dxa"/>
        <w:tblCellMar>
          <w:top w:w="36" w:type="dxa"/>
          <w:left w:w="701" w:type="dxa"/>
          <w:right w:w="115" w:type="dxa"/>
        </w:tblCellMar>
        <w:tblLook w:val="04A0" w:firstRow="1" w:lastRow="0" w:firstColumn="1" w:lastColumn="0" w:noHBand="0" w:noVBand="1"/>
      </w:tblPr>
      <w:tblGrid>
        <w:gridCol w:w="2093"/>
      </w:tblGrid>
      <w:tr w:rsidR="001B60A7" w14:paraId="1731DCE6" w14:textId="77777777" w:rsidTr="002175DB">
        <w:trPr>
          <w:trHeight w:val="1514"/>
        </w:trPr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BFE2B" w14:textId="77777777" w:rsidR="001B60A7" w:rsidRDefault="000D6FAC" w:rsidP="002175DB">
            <w:pPr>
              <w:ind w:right="53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6D92A6E3" w14:textId="77777777" w:rsidR="001B60A7" w:rsidRDefault="000D6FAC" w:rsidP="002175DB">
            <w:pPr>
              <w:spacing w:after="1"/>
            </w:pPr>
            <w:r>
              <w:t xml:space="preserve"> </w:t>
            </w:r>
            <w:r>
              <w:tab/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2E19488E" w14:textId="77777777" w:rsidR="001B60A7" w:rsidRDefault="000D6FAC" w:rsidP="002175DB">
            <w:pPr>
              <w:ind w:right="53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1B012D41" w14:textId="77777777" w:rsidR="001B60A7" w:rsidRDefault="000D6FAC" w:rsidP="002175DB">
            <w:pPr>
              <w:ind w:right="58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Fotograf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0E5CB619" w14:textId="17E63E38" w:rsidR="001B60A7" w:rsidRDefault="001B60A7" w:rsidP="002175DB">
      <w:pPr>
        <w:spacing w:after="0"/>
      </w:pPr>
    </w:p>
    <w:p w14:paraId="15C289D1" w14:textId="77777777" w:rsidR="001B60A7" w:rsidRDefault="000D6FAC">
      <w:pPr>
        <w:spacing w:after="15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76B4FBC2" w14:textId="77777777" w:rsidR="002175DB" w:rsidRDefault="002175DB" w:rsidP="002175DB">
      <w:pPr>
        <w:spacing w:after="5" w:line="271" w:lineRule="auto"/>
        <w:rPr>
          <w:rFonts w:ascii="Times New Roman" w:eastAsia="Times New Roman" w:hAnsi="Times New Roman" w:cs="Times New Roman"/>
          <w:b/>
          <w:sz w:val="20"/>
        </w:rPr>
      </w:pPr>
    </w:p>
    <w:p w14:paraId="4E5B43C5" w14:textId="77777777" w:rsidR="002175DB" w:rsidRDefault="002175DB" w:rsidP="002175DB">
      <w:pPr>
        <w:spacing w:after="5" w:line="271" w:lineRule="auto"/>
        <w:rPr>
          <w:rFonts w:ascii="Times New Roman" w:eastAsia="Times New Roman" w:hAnsi="Times New Roman" w:cs="Times New Roman"/>
          <w:b/>
          <w:sz w:val="20"/>
        </w:rPr>
      </w:pPr>
    </w:p>
    <w:p w14:paraId="714165FD" w14:textId="0343EE60" w:rsidR="001B60A7" w:rsidRDefault="002175DB" w:rsidP="002175DB">
      <w:pPr>
        <w:spacing w:after="5" w:line="271" w:lineRule="auto"/>
      </w:pPr>
      <w:r>
        <w:rPr>
          <w:rFonts w:ascii="Times New Roman" w:eastAsia="Times New Roman" w:hAnsi="Times New Roman" w:cs="Times New Roman"/>
          <w:b/>
          <w:sz w:val="20"/>
        </w:rPr>
        <w:t>A</w:t>
      </w:r>
      <w:r w:rsidR="000D6FAC">
        <w:rPr>
          <w:rFonts w:ascii="Times New Roman" w:eastAsia="Times New Roman" w:hAnsi="Times New Roman" w:cs="Times New Roman"/>
          <w:b/>
          <w:sz w:val="20"/>
        </w:rPr>
        <w:t xml:space="preserve">dı- Soyadı: Öğrenci Numarası:  </w:t>
      </w:r>
    </w:p>
    <w:tbl>
      <w:tblPr>
        <w:tblStyle w:val="TableGrid"/>
        <w:tblW w:w="10740" w:type="dxa"/>
        <w:tblInd w:w="6" w:type="dxa"/>
        <w:tblCellMar>
          <w:top w:w="15" w:type="dxa"/>
          <w:right w:w="5" w:type="dxa"/>
        </w:tblCellMar>
        <w:tblLook w:val="04A0" w:firstRow="1" w:lastRow="0" w:firstColumn="1" w:lastColumn="0" w:noHBand="0" w:noVBand="1"/>
      </w:tblPr>
      <w:tblGrid>
        <w:gridCol w:w="468"/>
        <w:gridCol w:w="8300"/>
        <w:gridCol w:w="1972"/>
      </w:tblGrid>
      <w:tr w:rsidR="001B60A7" w14:paraId="192A2563" w14:textId="77777777">
        <w:trPr>
          <w:trHeight w:val="271"/>
        </w:trPr>
        <w:tc>
          <w:tcPr>
            <w:tcW w:w="10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F29424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A.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Profesyonel Davranışlar ve İletişim (20 puan) </w:t>
            </w:r>
          </w:p>
        </w:tc>
      </w:tr>
      <w:tr w:rsidR="001B60A7" w14:paraId="6D5E695A" w14:textId="77777777">
        <w:trPr>
          <w:trHeight w:val="277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907A2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Uygulamaya devamı ve zamanında gelme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67BF7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1C4CB94E" w14:textId="77777777">
        <w:trPr>
          <w:trHeight w:val="274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C96FF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Profesyonel davranışı ve görünüme uyma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98915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00A823BC" w14:textId="77777777">
        <w:trPr>
          <w:trHeight w:val="274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B489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Sorumluluk alma ve aldığı sorumluluğu yerine getirme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C561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4C7E564E" w14:textId="77777777">
        <w:trPr>
          <w:trHeight w:val="276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FA2C3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Sağlık ekibi üyeleri ile iletişim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3E6E9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797DB25C" w14:textId="77777777">
        <w:trPr>
          <w:trHeight w:val="274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1CA20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Arkadaşları ile iletişim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F4A9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76C1DDF8" w14:textId="77777777">
        <w:trPr>
          <w:trHeight w:val="278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071C0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Sağlıklı/ hasta birey, ailesi ile iş birliği ve iletişim kurması, gerekli durumlarda rehberlik yapma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8B62D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1BB559DC" w14:textId="77777777">
        <w:trPr>
          <w:trHeight w:val="274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7C97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Kendine güveni ve sorunlarla başa çıkma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16C52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732CC221" w14:textId="77777777">
        <w:trPr>
          <w:trHeight w:val="276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51F1F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Eksiklerini fark etme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7A5B4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33A922D1" w14:textId="77777777">
        <w:trPr>
          <w:trHeight w:val="274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060BB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Geliştirilmesi gereken yönlerini düzeltmek için çaba gösterme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B9969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5845CC6B" w14:textId="77777777">
        <w:trPr>
          <w:trHeight w:val="276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98550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Mesleki etik kurallara ve uygulama alanındaki etik kurallara uyma (2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C42A6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4C475380" w14:textId="77777777">
        <w:trPr>
          <w:trHeight w:val="274"/>
        </w:trPr>
        <w:tc>
          <w:tcPr>
            <w:tcW w:w="10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8C01737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                                                                                          “A” Bölümü Toplam Puan:  </w:t>
            </w:r>
          </w:p>
        </w:tc>
      </w:tr>
      <w:tr w:rsidR="001B60A7" w14:paraId="2F67D776" w14:textId="77777777">
        <w:trPr>
          <w:trHeight w:val="272"/>
        </w:trPr>
        <w:tc>
          <w:tcPr>
            <w:tcW w:w="10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5B2A04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B.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Klinik Beceri Uygulamalarına ilişkin değerlendirme (50 puan) </w:t>
            </w:r>
          </w:p>
        </w:tc>
      </w:tr>
      <w:tr w:rsidR="001B60A7" w14:paraId="33501E31" w14:textId="77777777">
        <w:trPr>
          <w:trHeight w:val="525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3DC194F2" w14:textId="77777777" w:rsidR="001B60A7" w:rsidRDefault="000D6FAC">
            <w:pPr>
              <w:ind w:left="107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Geb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467BE1E7" w14:textId="77777777" w:rsidR="001B60A7" w:rsidRDefault="000D6FAC">
            <w:pPr>
              <w:ind w:right="544" w:hanging="5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enin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doğumhaneye kabulünü yapabilme (5 puan)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(Yapılan uygulamalar için tik atınız) İletişim kurması ve rehberlik yapma (doğumhane tanıtımı)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9963A87" w14:textId="77777777" w:rsidR="001B60A7" w:rsidRDefault="000D6FAC">
            <w:pPr>
              <w:ind w:left="12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40C76467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3A30CC7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2DF301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Anamnezini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alma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D0367F" w14:textId="77777777" w:rsidR="001B60A7" w:rsidRDefault="001B60A7"/>
        </w:tc>
      </w:tr>
      <w:tr w:rsidR="001B60A7" w14:paraId="2CBBC803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C639B16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4416266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Yatış işlemlerini yapma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68C0DD" w14:textId="77777777" w:rsidR="001B60A7" w:rsidRDefault="001B60A7"/>
        </w:tc>
      </w:tr>
      <w:tr w:rsidR="001B60A7" w14:paraId="41292B41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AF4D9F5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E5A4EB0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Uygun kıyafetlerin giyilmesini sağlama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89A91A" w14:textId="77777777" w:rsidR="001B60A7" w:rsidRDefault="001B60A7"/>
        </w:tc>
      </w:tr>
      <w:tr w:rsidR="001B60A7" w14:paraId="4E928AB0" w14:textId="77777777">
        <w:trPr>
          <w:trHeight w:val="256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36D2A2A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F76705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Gerekirse damar yolu açma ve kan alma (sezaryen doğum için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üriner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katater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takma)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1BE2" w14:textId="77777777" w:rsidR="001B60A7" w:rsidRDefault="001B60A7"/>
        </w:tc>
      </w:tr>
      <w:tr w:rsidR="001B60A7" w14:paraId="744980E6" w14:textId="77777777">
        <w:trPr>
          <w:trHeight w:val="52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66DF56C1" w14:textId="77777777" w:rsidR="001B60A7" w:rsidRDefault="000D6FAC">
            <w:pPr>
              <w:ind w:left="107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Geb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1101BA2" w14:textId="77777777" w:rsidR="001B60A7" w:rsidRDefault="000D6FAC">
            <w:pPr>
              <w:ind w:right="2373" w:hanging="5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enin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bakımını sağlama (5 puan)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(Yapılan uygulamalar için tik atınız) Öz bakım gereksinimlerini karşılama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00D073" w14:textId="77777777" w:rsidR="001B60A7" w:rsidRDefault="000D6FAC">
            <w:pPr>
              <w:ind w:left="12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01B24236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2E2EF71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08A496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Mahremiyet sağlama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9EBC80" w14:textId="77777777" w:rsidR="001B60A7" w:rsidRDefault="001B60A7"/>
        </w:tc>
      </w:tr>
      <w:tr w:rsidR="001B60A7" w14:paraId="60A10BB9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EA2BE93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475E6A5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İstem yapılan ilaçları hazırlama, uygulama ve takibini yapma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1E1F3C" w14:textId="77777777" w:rsidR="001B60A7" w:rsidRDefault="001B60A7"/>
        </w:tc>
      </w:tr>
      <w:tr w:rsidR="001B60A7" w14:paraId="1C6B386B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D4BAAA0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ADD7D9C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Beslenme ve boşaltım durumunu değerlendirme (kliniğin protokolüne uygun hareket etme)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28C070" w14:textId="77777777" w:rsidR="001B60A7" w:rsidRDefault="001B60A7"/>
        </w:tc>
      </w:tr>
      <w:tr w:rsidR="001B60A7" w14:paraId="37EB42B0" w14:textId="77777777">
        <w:trPr>
          <w:trHeight w:val="257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602F65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D071D50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Psiko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-sosyal destek sistemlerini değerlendirme ve destek sağlama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8E49" w14:textId="77777777" w:rsidR="001B60A7" w:rsidRDefault="001B60A7"/>
        </w:tc>
      </w:tr>
      <w:tr w:rsidR="001B60A7" w14:paraId="59603B4D" w14:textId="77777777">
        <w:trPr>
          <w:trHeight w:val="524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76A2E4E" w14:textId="77777777" w:rsidR="001B60A7" w:rsidRDefault="000D6FAC">
            <w:pPr>
              <w:spacing w:after="42"/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İlk </w:t>
            </w:r>
          </w:p>
          <w:p w14:paraId="1F7F5468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2D5ED19" w14:textId="77777777" w:rsidR="001B60A7" w:rsidRDefault="000D6FAC">
            <w:pPr>
              <w:ind w:right="2146" w:hanging="72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muayeneyi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yapabilme (5 puan)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(Yapılan uygulamalar için tik atınız) Doğum eyleminin başlama belirtilerinin takibi,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partograf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takibi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F5D7B0" w14:textId="77777777" w:rsidR="001B60A7" w:rsidRDefault="000D6FAC">
            <w:pPr>
              <w:ind w:left="12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583DB90B" w14:textId="77777777">
        <w:trPr>
          <w:trHeight w:val="495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BCFD3EF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F02654B" w14:textId="77777777" w:rsidR="001B60A7" w:rsidRDefault="000D6FAC">
            <w:pPr>
              <w:tabs>
                <w:tab w:val="center" w:pos="1405"/>
                <w:tab w:val="center" w:pos="2593"/>
                <w:tab w:val="center" w:pos="3436"/>
                <w:tab w:val="center" w:pos="4439"/>
                <w:tab w:val="center" w:pos="5715"/>
                <w:tab w:val="center" w:pos="6686"/>
                <w:tab w:val="right" w:pos="8296"/>
              </w:tabs>
              <w:spacing w:after="2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Vaginal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muayeneyi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yapabilme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ve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değerlendirme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Servikal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açıklık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durumunu </w:t>
            </w:r>
          </w:p>
          <w:p w14:paraId="29F4D68C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Dilatasyon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\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Efasman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) değerlendirme)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D78CB5" w14:textId="77777777" w:rsidR="001B60A7" w:rsidRDefault="001B60A7"/>
        </w:tc>
      </w:tr>
      <w:tr w:rsidR="001B60A7" w14:paraId="6D5F5047" w14:textId="77777777">
        <w:trPr>
          <w:trHeight w:val="268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2F0CB2A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AAEE0DF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Amnion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mayi gelişini tanımlayabilme ve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F5CA51" w14:textId="77777777" w:rsidR="001B60A7" w:rsidRDefault="001B60A7"/>
        </w:tc>
      </w:tr>
      <w:tr w:rsidR="001B60A7" w14:paraId="63ECE310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C979F3D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4D348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Leopold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manevralarını yapabilme ve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EA4F32" w14:textId="77777777" w:rsidR="001B60A7" w:rsidRDefault="001B60A7"/>
        </w:tc>
      </w:tr>
      <w:tr w:rsidR="001B60A7" w14:paraId="400749EA" w14:textId="77777777">
        <w:trPr>
          <w:trHeight w:val="256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1CFDBF8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3675EF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EFM (elektronik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fetal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monitöre) bağlayabilme ve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fetal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sağlığı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3E8C" w14:textId="77777777" w:rsidR="001B60A7" w:rsidRDefault="001B60A7"/>
        </w:tc>
      </w:tr>
      <w:tr w:rsidR="001B60A7" w14:paraId="17F0ABC1" w14:textId="77777777">
        <w:trPr>
          <w:trHeight w:val="514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B73AA" w14:textId="77777777" w:rsidR="001B60A7" w:rsidRDefault="000D6FAC">
            <w:pPr>
              <w:ind w:left="21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Doğumun birinci evresi (7 puan)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Non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-farmakolojik yöntemleri uygulama ve gebenin aktif katılımını sağlama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42E9" w14:textId="77777777" w:rsidR="001B60A7" w:rsidRDefault="000D6FAC">
            <w:pPr>
              <w:ind w:left="12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3CF163AF" w14:textId="77777777">
        <w:trPr>
          <w:trHeight w:val="533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06F9CD0E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Doğ </w:t>
            </w: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383C3F91" w14:textId="77777777" w:rsidR="001B60A7" w:rsidRDefault="000D6FAC">
            <w:pPr>
              <w:ind w:right="2376" w:hanging="15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umun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ikinci evresi (7 puan)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(Yapılan uygulamalar için tik atınız) Doğum masası ve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yenidoğan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ünitesini hazırlama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A5F8154" w14:textId="77777777" w:rsidR="001B60A7" w:rsidRDefault="000D6FAC">
            <w:pPr>
              <w:ind w:left="12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12DB1728" w14:textId="77777777">
        <w:trPr>
          <w:trHeight w:val="257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38A0745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1459B9D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Doğum takımını/ekipmanlarını hazırlama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6F9CB1" w14:textId="77777777" w:rsidR="001B60A7" w:rsidRDefault="001B60A7"/>
        </w:tc>
      </w:tr>
      <w:tr w:rsidR="001B60A7" w14:paraId="6BE75F67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A141FBC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1127710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Servikal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dilatasyonu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6EA61C" w14:textId="77777777" w:rsidR="001B60A7" w:rsidRDefault="001B60A7"/>
        </w:tc>
      </w:tr>
      <w:tr w:rsidR="001B60A7" w14:paraId="261B4CCF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643ED87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FC184E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Serviksi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perineyi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koruma ve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3D2E05" w14:textId="77777777" w:rsidR="001B60A7" w:rsidRDefault="001B60A7"/>
        </w:tc>
      </w:tr>
      <w:tr w:rsidR="001B60A7" w14:paraId="46CD0538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05E769F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lastRenderedPageBreak/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F967EF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Fetal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sağlığı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515222D" w14:textId="77777777" w:rsidR="001B60A7" w:rsidRDefault="001B60A7"/>
        </w:tc>
      </w:tr>
      <w:tr w:rsidR="001B60A7" w14:paraId="57F957D0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24E0C56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73C14A9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Epizyotomi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açabilme ve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F173EE" w14:textId="77777777" w:rsidR="001B60A7" w:rsidRDefault="001B60A7"/>
        </w:tc>
      </w:tr>
      <w:tr w:rsidR="001B60A7" w14:paraId="5B33422F" w14:textId="77777777">
        <w:trPr>
          <w:trHeight w:val="259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AAA50D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8A9913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Bebeğin doğumuna yardımcı olabilme ve kordonunu kesebilme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2DF8" w14:textId="77777777" w:rsidR="001B60A7" w:rsidRDefault="001B60A7"/>
        </w:tc>
      </w:tr>
    </w:tbl>
    <w:p w14:paraId="587EDCAA" w14:textId="77777777" w:rsidR="001B60A7" w:rsidRDefault="000D6FAC">
      <w:pPr>
        <w:spacing w:after="0"/>
        <w:ind w:left="10" w:right="-15" w:hanging="10"/>
        <w:jc w:val="right"/>
      </w:pPr>
      <w:r>
        <w:t xml:space="preserve">1 </w:t>
      </w:r>
    </w:p>
    <w:p w14:paraId="15E44C90" w14:textId="77777777" w:rsidR="001B60A7" w:rsidRDefault="000D6FAC">
      <w:pPr>
        <w:spacing w:after="0"/>
      </w:pPr>
      <w:r>
        <w:t xml:space="preserve"> </w:t>
      </w:r>
    </w:p>
    <w:p w14:paraId="7259EBE1" w14:textId="77777777" w:rsidR="001B60A7" w:rsidRDefault="000D6FAC">
      <w:pPr>
        <w:spacing w:after="0"/>
      </w:pPr>
      <w:r>
        <w:t xml:space="preserve"> </w:t>
      </w:r>
      <w:r>
        <w:tab/>
        <w:t xml:space="preserve"> </w:t>
      </w:r>
      <w:r>
        <w:tab/>
        <w:t xml:space="preserve"> </w:t>
      </w:r>
    </w:p>
    <w:p w14:paraId="7EBB0015" w14:textId="77777777" w:rsidR="001B60A7" w:rsidRDefault="000D6FAC">
      <w:pPr>
        <w:spacing w:after="0"/>
      </w:pPr>
      <w:r>
        <w:t xml:space="preserve"> </w:t>
      </w:r>
    </w:p>
    <w:tbl>
      <w:tblPr>
        <w:tblStyle w:val="TableGrid"/>
        <w:tblW w:w="10740" w:type="dxa"/>
        <w:tblInd w:w="6" w:type="dxa"/>
        <w:tblCellMar>
          <w:top w:w="14" w:type="dxa"/>
        </w:tblCellMar>
        <w:tblLook w:val="04A0" w:firstRow="1" w:lastRow="0" w:firstColumn="1" w:lastColumn="0" w:noHBand="0" w:noVBand="1"/>
      </w:tblPr>
      <w:tblGrid>
        <w:gridCol w:w="467"/>
        <w:gridCol w:w="8301"/>
        <w:gridCol w:w="1972"/>
      </w:tblGrid>
      <w:tr w:rsidR="001B60A7" w14:paraId="2CEF7699" w14:textId="77777777">
        <w:trPr>
          <w:trHeight w:val="52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66FF34D1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Doğ </w:t>
            </w: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79A1442" w14:textId="77777777" w:rsidR="001B60A7" w:rsidRDefault="000D6FAC">
            <w:pPr>
              <w:spacing w:after="35"/>
              <w:ind w:left="-15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umun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üçüncü evresi (6 puan)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(Yapılan uygulamalar için tik atınız) </w:t>
            </w:r>
          </w:p>
          <w:p w14:paraId="1D081C1E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Yenidoğanın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ısısını koruma ve ilk bakımını verme (aşılarının yapılması)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B2B7334" w14:textId="77777777" w:rsidR="001B60A7" w:rsidRDefault="000D6FAC">
            <w:pPr>
              <w:ind w:left="12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42233B9D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9A583DA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C02BD8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Plasentanın ayrılma belirtileri bilme ve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5EDBCE" w14:textId="77777777" w:rsidR="001B60A7" w:rsidRDefault="001B60A7"/>
        </w:tc>
      </w:tr>
      <w:tr w:rsidR="001B60A7" w14:paraId="29F0FB88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CB2BE57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03CF44F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Plasentayı doğurtma ve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755955" w14:textId="77777777" w:rsidR="001B60A7" w:rsidRDefault="001B60A7"/>
        </w:tc>
      </w:tr>
      <w:tr w:rsidR="001B60A7" w14:paraId="566D4AD9" w14:textId="77777777">
        <w:trPr>
          <w:trHeight w:val="270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CEE483B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C55BF45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Uterusu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97B0FB" w14:textId="77777777" w:rsidR="001B60A7" w:rsidRDefault="001B60A7"/>
        </w:tc>
      </w:tr>
      <w:tr w:rsidR="001B60A7" w14:paraId="53B1CB33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9DD537B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AD86328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Epizyotomi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\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Laserasyon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tamirini yapabilme ve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60EEB0" w14:textId="77777777" w:rsidR="001B60A7" w:rsidRDefault="001B60A7"/>
        </w:tc>
      </w:tr>
      <w:tr w:rsidR="001B60A7" w14:paraId="7071CA5D" w14:textId="77777777">
        <w:trPr>
          <w:trHeight w:val="255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6CD47A1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41DF1A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Doğum sonrası dönemdeki ilaç uygulamalarını yapabilme ve takibini yapma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8CCB3" w14:textId="77777777" w:rsidR="001B60A7" w:rsidRDefault="001B60A7"/>
        </w:tc>
      </w:tr>
      <w:tr w:rsidR="001B60A7" w14:paraId="21E6920A" w14:textId="77777777">
        <w:trPr>
          <w:trHeight w:val="1404"/>
        </w:trPr>
        <w:tc>
          <w:tcPr>
            <w:tcW w:w="8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D3BBC" w14:textId="77777777" w:rsidR="001B60A7" w:rsidRDefault="000D6FAC">
            <w:pPr>
              <w:spacing w:after="47"/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Doğumun dördüncü evresi (4 puan)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(Yapılan uygulamalar için tik atınız) </w:t>
            </w:r>
          </w:p>
          <w:p w14:paraId="71996F24" w14:textId="77777777" w:rsidR="001B60A7" w:rsidRDefault="000D6FAC">
            <w:pPr>
              <w:ind w:left="107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Annenin fiziksel durumunu değerlendirme </w:t>
            </w:r>
          </w:p>
          <w:p w14:paraId="26499BBC" w14:textId="77777777" w:rsidR="001B60A7" w:rsidRDefault="000D6FAC">
            <w:pPr>
              <w:ind w:left="107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Annenin ruhsal durumunu değerlendirme </w:t>
            </w:r>
          </w:p>
          <w:p w14:paraId="70E84540" w14:textId="77777777" w:rsidR="001B60A7" w:rsidRDefault="000D6FAC">
            <w:pPr>
              <w:ind w:left="107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Bebekle anneyi buluşturma, ten tene teması ve emzirmeyi başlatma </w:t>
            </w:r>
          </w:p>
          <w:p w14:paraId="19B58CCE" w14:textId="77777777" w:rsidR="001B60A7" w:rsidRDefault="000D6FAC">
            <w:pPr>
              <w:ind w:left="107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Loşia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ve karakterini,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uterus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kıvamını ve seviyesini değerlendirme (yırtık, plasenta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retansiyon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atoni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8BAE" w14:textId="77777777" w:rsidR="001B60A7" w:rsidRDefault="000D6FAC">
            <w:pPr>
              <w:ind w:left="48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63964864" w14:textId="77777777">
        <w:trPr>
          <w:trHeight w:val="52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257D5ED4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Erk </w:t>
            </w: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55ABB2A5" w14:textId="77777777" w:rsidR="001B60A7" w:rsidRDefault="000D6FAC">
            <w:pPr>
              <w:ind w:right="1519" w:hanging="27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en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ve geç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postpartum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dönem (11 puan)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(Yapılan uygulamalar için tik atınız)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Uterin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involüsyonu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değerlendirme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6F156A8" w14:textId="77777777" w:rsidR="001B60A7" w:rsidRDefault="000D6FAC">
            <w:pPr>
              <w:ind w:left="48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0E9FCC2D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7640A9C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3F7B3D2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Perine bakımı verme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BA857D" w14:textId="77777777" w:rsidR="001B60A7" w:rsidRDefault="001B60A7"/>
        </w:tc>
      </w:tr>
      <w:tr w:rsidR="001B60A7" w14:paraId="6B16C2C1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368A3EE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065AEAE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Yaşam bulgularını alma ve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EAF06F" w14:textId="77777777" w:rsidR="001B60A7" w:rsidRDefault="001B60A7"/>
        </w:tc>
      </w:tr>
      <w:tr w:rsidR="001B60A7" w14:paraId="2BA5D176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33A5049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F26E932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Erken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mobilizasyon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sağlama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CCF37D" w14:textId="77777777" w:rsidR="001B60A7" w:rsidRDefault="001B60A7"/>
        </w:tc>
      </w:tr>
      <w:tr w:rsidR="001B60A7" w14:paraId="6BE1B9CF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361678C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CE2ADF" w14:textId="77777777" w:rsidR="001B60A7" w:rsidRDefault="000D6FAC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Miksiyon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ve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defekasyon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durumunu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4F6BA6" w14:textId="77777777" w:rsidR="001B60A7" w:rsidRDefault="001B60A7"/>
        </w:tc>
      </w:tr>
      <w:tr w:rsidR="001B60A7" w14:paraId="62C1BFE1" w14:textId="77777777">
        <w:trPr>
          <w:trHeight w:val="269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DA239CD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3905433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Emzirme durumunu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FB037E" w14:textId="77777777" w:rsidR="001B60A7" w:rsidRDefault="001B60A7"/>
        </w:tc>
      </w:tr>
      <w:tr w:rsidR="001B60A7" w14:paraId="1D5C19C7" w14:textId="77777777">
        <w:trPr>
          <w:trHeight w:val="283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DEB030A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BE06A79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Baba ve diğer aile yakınlarıyla ilişkilerini ve desteğini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61ADF9" w14:textId="77777777" w:rsidR="001B60A7" w:rsidRDefault="001B60A7"/>
        </w:tc>
      </w:tr>
      <w:tr w:rsidR="001B60A7" w14:paraId="15150677" w14:textId="77777777">
        <w:trPr>
          <w:trHeight w:val="484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155A58E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DBD369D" w14:textId="77777777" w:rsidR="001B60A7" w:rsidRDefault="000D6FAC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Riskli doğum yapan kadın ve ailesinin bakım ve eğitimi (Gereksinimleri saptama, planlama, uygulama, değerlendirme)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E512F4" w14:textId="77777777" w:rsidR="001B60A7" w:rsidRDefault="001B60A7"/>
        </w:tc>
      </w:tr>
      <w:tr w:rsidR="001B60A7" w14:paraId="50774CAD" w14:textId="77777777">
        <w:trPr>
          <w:trHeight w:val="725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2A5C551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C8F9636" w14:textId="77777777" w:rsidR="001B60A7" w:rsidRDefault="000D6FAC">
            <w:pPr>
              <w:ind w:right="188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Meme bakımı, perine bakımı,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epizyotomi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bakımı,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yenidoğan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bakımı ve taburculuk eğitimi (lohusanın öz bakımı, beslenme, banyo, sağlık kontrolü,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tetanoz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aşısı, uyku-dinlenme, demir desteği, egzersiz,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annenlik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hüznü, tehlike belirtileri vb.) planlama ve uygulama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824AAA" w14:textId="77777777" w:rsidR="001B60A7" w:rsidRDefault="001B60A7"/>
        </w:tc>
      </w:tr>
      <w:tr w:rsidR="001B60A7" w14:paraId="1CA70D77" w14:textId="77777777">
        <w:trPr>
          <w:trHeight w:val="267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BC55880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E0DD33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Aile planlaması konusunda bilgilendirme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92B7EE" w14:textId="77777777" w:rsidR="001B60A7" w:rsidRDefault="001B60A7"/>
        </w:tc>
      </w:tr>
      <w:tr w:rsidR="001B60A7" w14:paraId="6241B84D" w14:textId="77777777">
        <w:trPr>
          <w:trHeight w:val="248"/>
        </w:trPr>
        <w:tc>
          <w:tcPr>
            <w:tcW w:w="4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FBC4634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DE06AC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Anne bebek ilişkisini değerlendirme </w:t>
            </w:r>
          </w:p>
        </w:tc>
        <w:tc>
          <w:tcPr>
            <w:tcW w:w="19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966D" w14:textId="77777777" w:rsidR="001B60A7" w:rsidRDefault="001B60A7"/>
        </w:tc>
      </w:tr>
      <w:tr w:rsidR="001B60A7" w14:paraId="04E363F6" w14:textId="77777777">
        <w:trPr>
          <w:trHeight w:val="272"/>
        </w:trPr>
        <w:tc>
          <w:tcPr>
            <w:tcW w:w="10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E48409C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                                                                                           “B” Bölümü Toplam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Puan:  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</w:t>
            </w:r>
          </w:p>
        </w:tc>
      </w:tr>
      <w:tr w:rsidR="001B60A7" w14:paraId="6393AB20" w14:textId="77777777">
        <w:trPr>
          <w:trHeight w:val="239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227E8C31" w14:textId="77777777" w:rsidR="001B60A7" w:rsidRDefault="000D6FAC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C.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02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BD4F3A3" w14:textId="77777777" w:rsidR="001B60A7" w:rsidRDefault="000D6FAC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Bakım Planına ilişkin alanları değerlendirme (30 puan) </w:t>
            </w:r>
          </w:p>
        </w:tc>
      </w:tr>
      <w:tr w:rsidR="001B60A7" w14:paraId="71C5A57F" w14:textId="77777777">
        <w:trPr>
          <w:trHeight w:val="294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18CEA8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BCC950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Verilerin uygun şekilde toplayabilme (5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EA70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48B34B9A" w14:textId="77777777">
        <w:trPr>
          <w:trHeight w:val="293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6AFF09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C6C687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Bakım önceliklerini belirleyerek Ebelik Tanılarını sıralayabilme (5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ADCBF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01E490DB" w14:textId="77777777">
        <w:trPr>
          <w:trHeight w:val="293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681FF9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9F62CF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Ebelik Tanılarına uygun tanımlayıcı özellik ve amaç belirleyebilme (6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E6063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32C7D757" w14:textId="77777777">
        <w:trPr>
          <w:trHeight w:val="293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95E1B3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005616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Planlama ve girişimlerin belirlenen tanıya uygun olma (5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37477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1073D26E" w14:textId="77777777">
        <w:trPr>
          <w:trHeight w:val="293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9D03D7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A923C7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Bakım sonuçlarını değerlendirebilme (5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E4682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73BEDD38" w14:textId="77777777">
        <w:trPr>
          <w:trHeight w:val="293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5C7A56" w14:textId="77777777" w:rsidR="001B60A7" w:rsidRDefault="000D6FAC">
            <w:pPr>
              <w:ind w:left="107"/>
              <w:jc w:val="both"/>
            </w:pPr>
            <w:r>
              <w:rPr>
                <w:rFonts w:ascii="Segoe UI Symbol" w:eastAsia="Segoe UI Symbol" w:hAnsi="Segoe UI Symbol" w:cs="Segoe UI Symbol"/>
              </w:rPr>
              <w:t>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3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CE0DCE" w14:textId="77777777" w:rsidR="001B60A7" w:rsidRDefault="000D6FAC">
            <w:r>
              <w:rPr>
                <w:rFonts w:ascii="Times New Roman" w:eastAsia="Times New Roman" w:hAnsi="Times New Roman" w:cs="Times New Roman"/>
                <w:sz w:val="20"/>
              </w:rPr>
              <w:t xml:space="preserve">Eğitim planlama, uygun materyal hazırlama ve eğitim verebilme (4 puan) 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48C80" w14:textId="77777777" w:rsidR="001B60A7" w:rsidRDefault="000D6FAC">
            <w:pPr>
              <w:ind w:left="9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1B60A7" w14:paraId="4911C4A5" w14:textId="77777777">
        <w:trPr>
          <w:trHeight w:val="242"/>
        </w:trPr>
        <w:tc>
          <w:tcPr>
            <w:tcW w:w="10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99B8F" w14:textId="77777777" w:rsidR="001B60A7" w:rsidRDefault="000D6FAC">
            <w:pPr>
              <w:ind w:left="4051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            “C” Bölümü Toplam Puan: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49B1C5FB" w14:textId="77777777" w:rsidR="001B60A7" w:rsidRDefault="000D6FAC">
      <w:pPr>
        <w:spacing w:after="5" w:line="271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0"/>
        </w:rPr>
        <w:t xml:space="preserve">               “A”, “B” ve “C” Bölümleri Toplam Puan: </w:t>
      </w:r>
    </w:p>
    <w:p w14:paraId="656ADDA3" w14:textId="3C576F65" w:rsidR="001B60A7" w:rsidRDefault="000D6FAC" w:rsidP="002175DB">
      <w:pPr>
        <w:spacing w:after="4242"/>
      </w:pPr>
      <w:r>
        <w:rPr>
          <w:rFonts w:ascii="Times New Roman" w:eastAsia="Times New Roman" w:hAnsi="Times New Roman" w:cs="Times New Roman"/>
          <w:sz w:val="20"/>
        </w:rPr>
        <w:t xml:space="preserve">Değerlendiren Öğretim Elemanı ve İmza </w:t>
      </w:r>
      <w:r>
        <w:t xml:space="preserve">2  </w:t>
      </w:r>
    </w:p>
    <w:sectPr w:rsidR="001B60A7" w:rsidSect="002175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33" w:right="563" w:bottom="707" w:left="566" w:header="0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BDF33" w14:textId="77777777" w:rsidR="002175DB" w:rsidRDefault="002175DB" w:rsidP="002175DB">
      <w:pPr>
        <w:spacing w:after="0" w:line="240" w:lineRule="auto"/>
      </w:pPr>
      <w:r>
        <w:separator/>
      </w:r>
    </w:p>
  </w:endnote>
  <w:endnote w:type="continuationSeparator" w:id="0">
    <w:p w14:paraId="748DBA9E" w14:textId="77777777" w:rsidR="002175DB" w:rsidRDefault="002175DB" w:rsidP="00217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31BF8" w14:textId="77777777" w:rsidR="002175DB" w:rsidRDefault="002175D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22A5B" w14:textId="52892463" w:rsidR="002175DB" w:rsidRDefault="002175DB">
    <w:pPr>
      <w:pStyle w:val="AltBilgi"/>
    </w:pPr>
    <w:r>
      <w:t>KYT-FRM-472/00</w:t>
    </w:r>
    <w:bookmarkStart w:id="0" w:name="_GoBack"/>
    <w:bookmarkEnd w:id="0"/>
  </w:p>
  <w:p w14:paraId="2912CD59" w14:textId="77777777" w:rsidR="002175DB" w:rsidRDefault="002175D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65E09" w14:textId="77777777" w:rsidR="002175DB" w:rsidRDefault="002175D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E4EA9" w14:textId="77777777" w:rsidR="002175DB" w:rsidRDefault="002175DB" w:rsidP="002175DB">
      <w:pPr>
        <w:spacing w:after="0" w:line="240" w:lineRule="auto"/>
      </w:pPr>
      <w:r>
        <w:separator/>
      </w:r>
    </w:p>
  </w:footnote>
  <w:footnote w:type="continuationSeparator" w:id="0">
    <w:p w14:paraId="66BC1A5C" w14:textId="77777777" w:rsidR="002175DB" w:rsidRDefault="002175DB" w:rsidP="00217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9C0D9E" w14:textId="77777777" w:rsidR="002175DB" w:rsidRDefault="002175D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F1F14" w14:textId="2AB857BE" w:rsidR="002175DB" w:rsidRDefault="002175DB">
    <w:pPr>
      <w:pStyle w:val="stBilgi"/>
    </w:pPr>
  </w:p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55"/>
      <w:gridCol w:w="9092"/>
    </w:tblGrid>
    <w:tr w:rsidR="002175DB" w:rsidRPr="003A635E" w14:paraId="196B56E6" w14:textId="77777777" w:rsidTr="00F139C4">
      <w:tblPrEx>
        <w:tblCellMar>
          <w:top w:w="0" w:type="dxa"/>
          <w:bottom w:w="0" w:type="dxa"/>
        </w:tblCellMar>
      </w:tblPrEx>
      <w:trPr>
        <w:cantSplit/>
        <w:trHeight w:val="433"/>
      </w:trPr>
      <w:tc>
        <w:tcPr>
          <w:tcW w:w="770" w:type="pct"/>
          <w:vMerge w:val="restart"/>
          <w:vAlign w:val="center"/>
        </w:tcPr>
        <w:p w14:paraId="1637E325" w14:textId="164CD427" w:rsidR="002175DB" w:rsidRPr="003A635E" w:rsidRDefault="002175DB" w:rsidP="002175DB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19881FC7" wp14:editId="7CD519D4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0" w:type="pct"/>
          <w:vMerge w:val="restart"/>
          <w:vAlign w:val="center"/>
        </w:tcPr>
        <w:p w14:paraId="7911D1B6" w14:textId="77777777" w:rsidR="002175DB" w:rsidRDefault="002175DB" w:rsidP="002175DB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75552933" w14:textId="77777777" w:rsidR="002175DB" w:rsidRPr="002175DB" w:rsidRDefault="002175DB" w:rsidP="002175DB">
          <w:pPr>
            <w:spacing w:after="5" w:line="271" w:lineRule="auto"/>
            <w:ind w:left="2802" w:hanging="2216"/>
            <w:rPr>
              <w:rFonts w:ascii="Times New Roman" w:hAnsi="Times New Roman" w:cs="Times New Roman"/>
            </w:rPr>
          </w:pPr>
          <w:r w:rsidRPr="002175DB">
            <w:rPr>
              <w:rFonts w:ascii="Times New Roman" w:eastAsia="Times New Roman" w:hAnsi="Times New Roman" w:cs="Times New Roman"/>
              <w:b/>
            </w:rPr>
            <w:t xml:space="preserve">SAĞLIK BİLİMLERİ FAKÜLTESİ EBELİK BÖLÜMÜ DOĞUM BİLGİSİ I-II DERSİ  </w:t>
          </w:r>
        </w:p>
        <w:p w14:paraId="3BA73A10" w14:textId="5F1A757F" w:rsidR="002175DB" w:rsidRPr="00BD709B" w:rsidRDefault="002175DB" w:rsidP="002175DB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2175DB">
            <w:rPr>
              <w:rFonts w:ascii="Times New Roman" w:eastAsia="Times New Roman" w:hAnsi="Times New Roman" w:cs="Times New Roman"/>
              <w:b/>
            </w:rPr>
            <w:t>UYGULAMA DEĞERLENDİRME FORMU</w:t>
          </w:r>
        </w:p>
      </w:tc>
    </w:tr>
    <w:tr w:rsidR="002175DB" w:rsidRPr="003A635E" w14:paraId="34933A0E" w14:textId="77777777" w:rsidTr="00F139C4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770" w:type="pct"/>
          <w:vMerge/>
          <w:vAlign w:val="center"/>
        </w:tcPr>
        <w:p w14:paraId="45F17C49" w14:textId="77777777" w:rsidR="002175DB" w:rsidRPr="003A635E" w:rsidRDefault="002175DB" w:rsidP="002175DB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5C39E857" w14:textId="77777777" w:rsidR="002175DB" w:rsidRPr="003A635E" w:rsidRDefault="002175DB" w:rsidP="002175DB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2175DB" w:rsidRPr="003A635E" w14:paraId="01153C5F" w14:textId="77777777" w:rsidTr="00F139C4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770" w:type="pct"/>
          <w:vMerge/>
          <w:vAlign w:val="center"/>
        </w:tcPr>
        <w:p w14:paraId="0F270CDF" w14:textId="77777777" w:rsidR="002175DB" w:rsidRPr="003A635E" w:rsidRDefault="002175DB" w:rsidP="002175DB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68257C0F" w14:textId="77777777" w:rsidR="002175DB" w:rsidRPr="003A635E" w:rsidRDefault="002175DB" w:rsidP="002175DB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2175DB" w:rsidRPr="003A635E" w14:paraId="0C875001" w14:textId="77777777" w:rsidTr="00F139C4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770" w:type="pct"/>
          <w:vMerge/>
          <w:vAlign w:val="center"/>
        </w:tcPr>
        <w:p w14:paraId="26B9B1B9" w14:textId="77777777" w:rsidR="002175DB" w:rsidRPr="003A635E" w:rsidRDefault="002175DB" w:rsidP="002175DB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3CE3DC4D" w14:textId="77777777" w:rsidR="002175DB" w:rsidRPr="003A635E" w:rsidRDefault="002175DB" w:rsidP="002175DB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14:paraId="05ECE4C2" w14:textId="030D27B1" w:rsidR="002175DB" w:rsidRDefault="002175DB">
    <w:pPr>
      <w:pStyle w:val="stBilgi"/>
    </w:pPr>
  </w:p>
  <w:p w14:paraId="31C38848" w14:textId="77777777" w:rsidR="002175DB" w:rsidRDefault="002175D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57EC3" w14:textId="77777777" w:rsidR="002175DB" w:rsidRDefault="002175D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0A7"/>
    <w:rsid w:val="000D6FAC"/>
    <w:rsid w:val="001B60A7"/>
    <w:rsid w:val="0021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28367"/>
  <w15:docId w15:val="{94C3104C-4723-4C82-8D71-E4C9C0B8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217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175DB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217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175DB"/>
    <w:rPr>
      <w:rFonts w:ascii="Calibri" w:eastAsia="Calibri" w:hAnsi="Calibri" w:cs="Calibri"/>
      <w:color w:val="000000"/>
    </w:rPr>
  </w:style>
  <w:style w:type="paragraph" w:styleId="a">
    <w:basedOn w:val="Normal"/>
    <w:next w:val="stBilgi"/>
    <w:link w:val="stbilgiChar0"/>
    <w:rsid w:val="002175DB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Theme="minorHAnsi" w:eastAsiaTheme="minorEastAsia" w:hAnsiTheme="minorHAnsi" w:cstheme="minorBidi"/>
      <w:color w:val="auto"/>
      <w:lang w:val="en-AU"/>
    </w:rPr>
  </w:style>
  <w:style w:type="character" w:customStyle="1" w:styleId="stbilgiChar0">
    <w:name w:val="Üstbilgi Char"/>
    <w:link w:val="a"/>
    <w:rsid w:val="002175DB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770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hakem</dc:creator>
  <cp:keywords/>
  <cp:lastModifiedBy>Lenovo</cp:lastModifiedBy>
  <cp:revision>3</cp:revision>
  <dcterms:created xsi:type="dcterms:W3CDTF">2024-12-16T13:10:00Z</dcterms:created>
  <dcterms:modified xsi:type="dcterms:W3CDTF">2024-12-17T08:03:00Z</dcterms:modified>
</cp:coreProperties>
</file>