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BAD" w:rsidRPr="006A3366" w:rsidRDefault="00825944">
      <w:pPr>
        <w:pStyle w:val="GvdeMetni"/>
        <w:spacing w:before="149"/>
        <w:ind w:left="1519"/>
        <w:rPr>
          <w:rFonts w:ascii="Times New Roman" w:hAnsi="Times New Roman" w:cs="Times New Roman"/>
          <w:sz w:val="24"/>
          <w:szCs w:val="24"/>
        </w:rPr>
      </w:pPr>
      <w:r w:rsidRPr="006A3366">
        <w:rPr>
          <w:rFonts w:ascii="Times New Roman" w:hAnsi="Times New Roman" w:cs="Times New Roman"/>
          <w:w w:val="95"/>
          <w:sz w:val="24"/>
          <w:szCs w:val="24"/>
        </w:rPr>
        <w:t xml:space="preserve"> </w:t>
      </w:r>
    </w:p>
    <w:p w:rsidR="00543BAD" w:rsidRPr="006A3366" w:rsidRDefault="00825944" w:rsidP="006C5E26">
      <w:pPr>
        <w:pStyle w:val="Balk1"/>
        <w:spacing w:before="67"/>
        <w:ind w:left="1134" w:firstLine="0"/>
        <w:rPr>
          <w:rFonts w:ascii="Times New Roman" w:hAnsi="Times New Roman" w:cs="Times New Roman"/>
          <w:sz w:val="24"/>
          <w:szCs w:val="24"/>
        </w:rPr>
      </w:pPr>
      <w:bookmarkStart w:id="0" w:name="_GoBack"/>
      <w:r w:rsidRPr="006A3366">
        <w:rPr>
          <w:rFonts w:ascii="Times New Roman" w:hAnsi="Times New Roman" w:cs="Times New Roman"/>
          <w:sz w:val="24"/>
          <w:szCs w:val="24"/>
        </w:rPr>
        <w:t>FİKRİ ve SINAİ MÜLKİ HAKLARIN GELİR PAYLAŞIM SÖZLEŞME</w:t>
      </w:r>
      <w:r w:rsidR="006C5E26">
        <w:rPr>
          <w:rFonts w:ascii="Times New Roman" w:hAnsi="Times New Roman" w:cs="Times New Roman"/>
          <w:sz w:val="24"/>
          <w:szCs w:val="24"/>
        </w:rPr>
        <w:t xml:space="preserve"> FORMU</w:t>
      </w:r>
    </w:p>
    <w:bookmarkEnd w:id="0"/>
    <w:p w:rsidR="00543BAD" w:rsidRPr="006A3366" w:rsidRDefault="00543BAD">
      <w:pPr>
        <w:pStyle w:val="GvdeMetni"/>
        <w:rPr>
          <w:rFonts w:ascii="Times New Roman" w:hAnsi="Times New Roman" w:cs="Times New Roman"/>
          <w:b/>
          <w:sz w:val="24"/>
          <w:szCs w:val="24"/>
        </w:rPr>
      </w:pPr>
    </w:p>
    <w:p w:rsidR="00543BAD" w:rsidRPr="006A3366" w:rsidRDefault="00543BAD">
      <w:pPr>
        <w:pStyle w:val="GvdeMetni"/>
        <w:spacing w:before="8"/>
        <w:rPr>
          <w:rFonts w:ascii="Times New Roman" w:hAnsi="Times New Roman" w:cs="Times New Roman"/>
          <w:b/>
          <w:sz w:val="24"/>
          <w:szCs w:val="24"/>
        </w:rPr>
      </w:pPr>
    </w:p>
    <w:p w:rsidR="00543BAD" w:rsidRPr="006A3366" w:rsidRDefault="00825944" w:rsidP="006831A5">
      <w:pPr>
        <w:pStyle w:val="GvdeMetni"/>
        <w:spacing w:before="1" w:line="278" w:lineRule="auto"/>
        <w:ind w:left="113" w:right="439" w:firstLine="244"/>
        <w:jc w:val="both"/>
        <w:rPr>
          <w:rFonts w:ascii="Times New Roman" w:hAnsi="Times New Roman" w:cs="Times New Roman"/>
          <w:sz w:val="24"/>
          <w:szCs w:val="24"/>
        </w:rPr>
      </w:pPr>
      <w:r w:rsidRPr="006A3366">
        <w:rPr>
          <w:rFonts w:ascii="Times New Roman" w:hAnsi="Times New Roman" w:cs="Times New Roman"/>
          <w:sz w:val="24"/>
          <w:szCs w:val="24"/>
        </w:rPr>
        <w:t>İşbu sözleşme (bundan böyle “SÖZLEŞME” olarak anılacaktır), aşağıda belirtilen taraflar arasında akdedilmiş ve yürürlüğe girmiştir</w:t>
      </w:r>
    </w:p>
    <w:p w:rsidR="00543BAD" w:rsidRPr="006A3366" w:rsidRDefault="00543BAD">
      <w:pPr>
        <w:pStyle w:val="GvdeMetni"/>
        <w:spacing w:before="11"/>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rPr>
          <w:rFonts w:ascii="Times New Roman" w:hAnsi="Times New Roman" w:cs="Times New Roman"/>
          <w:sz w:val="24"/>
          <w:szCs w:val="24"/>
        </w:rPr>
      </w:pPr>
      <w:r w:rsidRPr="006A3366">
        <w:rPr>
          <w:rFonts w:ascii="Times New Roman" w:hAnsi="Times New Roman" w:cs="Times New Roman"/>
          <w:sz w:val="24"/>
          <w:szCs w:val="24"/>
        </w:rPr>
        <w:t>TARAFLAR</w:t>
      </w:r>
    </w:p>
    <w:p w:rsidR="00543BAD" w:rsidRPr="006A3366" w:rsidRDefault="00543BAD">
      <w:pPr>
        <w:pStyle w:val="GvdeMetni"/>
        <w:rPr>
          <w:rFonts w:ascii="Times New Roman" w:hAnsi="Times New Roman" w:cs="Times New Roman"/>
          <w:b/>
          <w:sz w:val="24"/>
          <w:szCs w:val="24"/>
        </w:rPr>
      </w:pPr>
    </w:p>
    <w:p w:rsidR="00543BAD" w:rsidRPr="006A3366" w:rsidRDefault="00543BAD">
      <w:pPr>
        <w:pStyle w:val="GvdeMetni"/>
        <w:spacing w:before="1"/>
        <w:rPr>
          <w:rFonts w:ascii="Times New Roman" w:hAnsi="Times New Roman" w:cs="Times New Roman"/>
          <w:b/>
          <w:sz w:val="24"/>
          <w:szCs w:val="24"/>
        </w:rPr>
      </w:pPr>
    </w:p>
    <w:p w:rsidR="00543BAD" w:rsidRPr="006A3366" w:rsidRDefault="006831A5">
      <w:pPr>
        <w:pStyle w:val="ListeParagraf"/>
        <w:numPr>
          <w:ilvl w:val="1"/>
          <w:numId w:val="2"/>
        </w:numPr>
        <w:tabs>
          <w:tab w:val="left" w:pos="1554"/>
        </w:tabs>
        <w:spacing w:line="276" w:lineRule="auto"/>
        <w:ind w:right="220"/>
        <w:jc w:val="both"/>
        <w:rPr>
          <w:rFonts w:ascii="Times New Roman" w:hAnsi="Times New Roman" w:cs="Times New Roman"/>
          <w:sz w:val="24"/>
          <w:szCs w:val="24"/>
        </w:rPr>
      </w:pPr>
      <w:r w:rsidRPr="006A3366">
        <w:rPr>
          <w:rFonts w:ascii="Times New Roman" w:hAnsi="Times New Roman" w:cs="Times New Roman"/>
          <w:sz w:val="24"/>
          <w:szCs w:val="24"/>
          <w:shd w:val="clear" w:color="auto" w:fill="FFFFFF"/>
        </w:rPr>
        <w:t xml:space="preserve">Korucuk Mah. Trafo Sok. 15 Temmuz Yerleşkesi No:36 Rektörlük Binası 57000 – SİNOP </w:t>
      </w:r>
      <w:r w:rsidR="00825944" w:rsidRPr="006A3366">
        <w:rPr>
          <w:rFonts w:ascii="Times New Roman" w:hAnsi="Times New Roman" w:cs="Times New Roman"/>
          <w:sz w:val="24"/>
          <w:szCs w:val="24"/>
        </w:rPr>
        <w:t xml:space="preserve">adresinde bulunan </w:t>
      </w:r>
      <w:r w:rsidRPr="006A3366">
        <w:rPr>
          <w:rFonts w:ascii="Times New Roman" w:hAnsi="Times New Roman" w:cs="Times New Roman"/>
          <w:sz w:val="24"/>
          <w:szCs w:val="24"/>
        </w:rPr>
        <w:t>SİNOP</w:t>
      </w:r>
      <w:r w:rsidR="00825944" w:rsidRPr="006A3366">
        <w:rPr>
          <w:rFonts w:ascii="Times New Roman" w:hAnsi="Times New Roman" w:cs="Times New Roman"/>
          <w:sz w:val="24"/>
          <w:szCs w:val="24"/>
        </w:rPr>
        <w:t xml:space="preserve"> ÜNİVERSİTESİ (İşbu Sözleşme’de “BAŞVURU SAHİBİ / ÜNİVERSİTE” olarak</w:t>
      </w:r>
      <w:r w:rsidR="00825944" w:rsidRPr="006A3366">
        <w:rPr>
          <w:rFonts w:ascii="Times New Roman" w:hAnsi="Times New Roman" w:cs="Times New Roman"/>
          <w:spacing w:val="-3"/>
          <w:sz w:val="24"/>
          <w:szCs w:val="24"/>
        </w:rPr>
        <w:t xml:space="preserve"> </w:t>
      </w:r>
      <w:r w:rsidR="00825944" w:rsidRPr="006A3366">
        <w:rPr>
          <w:rFonts w:ascii="Times New Roman" w:hAnsi="Times New Roman" w:cs="Times New Roman"/>
          <w:sz w:val="24"/>
          <w:szCs w:val="24"/>
        </w:rPr>
        <w:t>anılacaktır).</w:t>
      </w:r>
    </w:p>
    <w:p w:rsidR="00543BAD" w:rsidRPr="006A3366" w:rsidRDefault="00825944">
      <w:pPr>
        <w:pStyle w:val="ListeParagraf"/>
        <w:numPr>
          <w:ilvl w:val="1"/>
          <w:numId w:val="2"/>
        </w:numPr>
        <w:tabs>
          <w:tab w:val="left" w:pos="1198"/>
        </w:tabs>
        <w:spacing w:before="3" w:after="40"/>
        <w:ind w:left="1197" w:hanging="365"/>
        <w:rPr>
          <w:rFonts w:ascii="Times New Roman" w:hAnsi="Times New Roman" w:cs="Times New Roman"/>
          <w:sz w:val="24"/>
          <w:szCs w:val="24"/>
        </w:rPr>
      </w:pPr>
      <w:r w:rsidRPr="006A3366">
        <w:rPr>
          <w:rFonts w:ascii="Times New Roman" w:hAnsi="Times New Roman" w:cs="Times New Roman"/>
          <w:sz w:val="24"/>
          <w:szCs w:val="24"/>
        </w:rPr>
        <w:t>1.2.</w:t>
      </w:r>
    </w:p>
    <w:tbl>
      <w:tblPr>
        <w:tblStyle w:val="TableNormal"/>
        <w:tblW w:w="0" w:type="auto"/>
        <w:tblInd w:w="1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21"/>
        <w:gridCol w:w="3118"/>
        <w:gridCol w:w="2670"/>
      </w:tblGrid>
      <w:tr w:rsidR="006A3366" w:rsidRPr="006A3366">
        <w:trPr>
          <w:trHeight w:val="290"/>
        </w:trPr>
        <w:tc>
          <w:tcPr>
            <w:tcW w:w="2521" w:type="dxa"/>
          </w:tcPr>
          <w:p w:rsidR="00543BAD" w:rsidRPr="006A3366" w:rsidRDefault="00825944">
            <w:pPr>
              <w:pStyle w:val="TableParagraph"/>
              <w:spacing w:line="246" w:lineRule="exact"/>
              <w:ind w:left="832"/>
              <w:rPr>
                <w:rFonts w:ascii="Times New Roman" w:hAnsi="Times New Roman" w:cs="Times New Roman"/>
                <w:sz w:val="24"/>
                <w:szCs w:val="24"/>
              </w:rPr>
            </w:pPr>
            <w:r w:rsidRPr="006A3366">
              <w:rPr>
                <w:rFonts w:ascii="Times New Roman" w:hAnsi="Times New Roman" w:cs="Times New Roman"/>
                <w:sz w:val="24"/>
                <w:szCs w:val="24"/>
              </w:rPr>
              <w:t>Ad/Soyad</w:t>
            </w:r>
          </w:p>
        </w:tc>
        <w:tc>
          <w:tcPr>
            <w:tcW w:w="3118" w:type="dxa"/>
          </w:tcPr>
          <w:p w:rsidR="00543BAD" w:rsidRPr="006A3366" w:rsidRDefault="00825944">
            <w:pPr>
              <w:pStyle w:val="TableParagraph"/>
              <w:spacing w:line="246" w:lineRule="exact"/>
              <w:ind w:left="112"/>
              <w:rPr>
                <w:rFonts w:ascii="Times New Roman" w:hAnsi="Times New Roman" w:cs="Times New Roman"/>
                <w:sz w:val="24"/>
                <w:szCs w:val="24"/>
              </w:rPr>
            </w:pPr>
            <w:r w:rsidRPr="006A3366">
              <w:rPr>
                <w:rFonts w:ascii="Times New Roman" w:hAnsi="Times New Roman" w:cs="Times New Roman"/>
                <w:sz w:val="24"/>
                <w:szCs w:val="24"/>
              </w:rPr>
              <w:t>Adresi</w:t>
            </w:r>
          </w:p>
        </w:tc>
        <w:tc>
          <w:tcPr>
            <w:tcW w:w="2670" w:type="dxa"/>
          </w:tcPr>
          <w:p w:rsidR="00543BAD" w:rsidRPr="006A3366" w:rsidRDefault="00825944">
            <w:pPr>
              <w:pStyle w:val="TableParagraph"/>
              <w:spacing w:line="246" w:lineRule="exact"/>
              <w:ind w:left="112"/>
              <w:rPr>
                <w:rFonts w:ascii="Times New Roman" w:hAnsi="Times New Roman" w:cs="Times New Roman"/>
                <w:sz w:val="24"/>
                <w:szCs w:val="24"/>
              </w:rPr>
            </w:pPr>
            <w:r w:rsidRPr="006A3366">
              <w:rPr>
                <w:rFonts w:ascii="Times New Roman" w:hAnsi="Times New Roman" w:cs="Times New Roman"/>
                <w:sz w:val="24"/>
                <w:szCs w:val="24"/>
              </w:rPr>
              <w:t>Tel / E-mail</w:t>
            </w:r>
          </w:p>
        </w:tc>
      </w:tr>
      <w:tr w:rsidR="006A3366" w:rsidRPr="006A3366">
        <w:trPr>
          <w:trHeight w:val="580"/>
        </w:trPr>
        <w:tc>
          <w:tcPr>
            <w:tcW w:w="2521" w:type="dxa"/>
          </w:tcPr>
          <w:p w:rsidR="00543BAD" w:rsidRPr="006A3366" w:rsidRDefault="00543BAD">
            <w:pPr>
              <w:pStyle w:val="TableParagraph"/>
              <w:rPr>
                <w:rFonts w:ascii="Times New Roman" w:hAnsi="Times New Roman" w:cs="Times New Roman"/>
                <w:sz w:val="24"/>
                <w:szCs w:val="24"/>
              </w:rPr>
            </w:pPr>
          </w:p>
        </w:tc>
        <w:tc>
          <w:tcPr>
            <w:tcW w:w="3118" w:type="dxa"/>
          </w:tcPr>
          <w:p w:rsidR="00543BAD" w:rsidRPr="006A3366" w:rsidRDefault="00543BAD">
            <w:pPr>
              <w:pStyle w:val="TableParagraph"/>
              <w:rPr>
                <w:rFonts w:ascii="Times New Roman" w:hAnsi="Times New Roman" w:cs="Times New Roman"/>
                <w:sz w:val="24"/>
                <w:szCs w:val="24"/>
              </w:rPr>
            </w:pPr>
          </w:p>
        </w:tc>
        <w:tc>
          <w:tcPr>
            <w:tcW w:w="2670" w:type="dxa"/>
          </w:tcPr>
          <w:p w:rsidR="00543BAD" w:rsidRPr="006A3366" w:rsidRDefault="00543BAD">
            <w:pPr>
              <w:pStyle w:val="TableParagraph"/>
              <w:rPr>
                <w:rFonts w:ascii="Times New Roman" w:hAnsi="Times New Roman" w:cs="Times New Roman"/>
                <w:sz w:val="24"/>
                <w:szCs w:val="24"/>
              </w:rPr>
            </w:pPr>
          </w:p>
        </w:tc>
      </w:tr>
      <w:tr w:rsidR="00543BAD" w:rsidRPr="006A3366">
        <w:trPr>
          <w:trHeight w:val="580"/>
        </w:trPr>
        <w:tc>
          <w:tcPr>
            <w:tcW w:w="2521" w:type="dxa"/>
          </w:tcPr>
          <w:p w:rsidR="00543BAD" w:rsidRPr="006A3366" w:rsidRDefault="00543BAD">
            <w:pPr>
              <w:pStyle w:val="TableParagraph"/>
              <w:rPr>
                <w:rFonts w:ascii="Times New Roman" w:hAnsi="Times New Roman" w:cs="Times New Roman"/>
                <w:sz w:val="24"/>
                <w:szCs w:val="24"/>
              </w:rPr>
            </w:pPr>
          </w:p>
        </w:tc>
        <w:tc>
          <w:tcPr>
            <w:tcW w:w="3118" w:type="dxa"/>
          </w:tcPr>
          <w:p w:rsidR="00543BAD" w:rsidRPr="006A3366" w:rsidRDefault="00543BAD">
            <w:pPr>
              <w:pStyle w:val="TableParagraph"/>
              <w:rPr>
                <w:rFonts w:ascii="Times New Roman" w:hAnsi="Times New Roman" w:cs="Times New Roman"/>
                <w:sz w:val="24"/>
                <w:szCs w:val="24"/>
              </w:rPr>
            </w:pPr>
          </w:p>
        </w:tc>
        <w:tc>
          <w:tcPr>
            <w:tcW w:w="2670" w:type="dxa"/>
          </w:tcPr>
          <w:p w:rsidR="00543BAD" w:rsidRPr="006A3366" w:rsidRDefault="00543BAD">
            <w:pPr>
              <w:pStyle w:val="TableParagraph"/>
              <w:rPr>
                <w:rFonts w:ascii="Times New Roman" w:hAnsi="Times New Roman" w:cs="Times New Roman"/>
                <w:sz w:val="24"/>
                <w:szCs w:val="24"/>
              </w:rPr>
            </w:pPr>
          </w:p>
        </w:tc>
      </w:tr>
    </w:tbl>
    <w:p w:rsidR="00543BAD" w:rsidRPr="006A3366" w:rsidRDefault="00543BAD">
      <w:pPr>
        <w:pStyle w:val="GvdeMetni"/>
        <w:spacing w:before="6"/>
        <w:rPr>
          <w:rFonts w:ascii="Times New Roman" w:hAnsi="Times New Roman" w:cs="Times New Roman"/>
          <w:sz w:val="24"/>
          <w:szCs w:val="24"/>
        </w:rPr>
      </w:pPr>
    </w:p>
    <w:p w:rsidR="00543BAD" w:rsidRPr="006A3366" w:rsidRDefault="00825944">
      <w:pPr>
        <w:pStyle w:val="GvdeMetni"/>
        <w:ind w:left="113"/>
        <w:rPr>
          <w:rFonts w:ascii="Times New Roman" w:hAnsi="Times New Roman" w:cs="Times New Roman"/>
          <w:sz w:val="24"/>
          <w:szCs w:val="24"/>
        </w:rPr>
      </w:pPr>
      <w:r w:rsidRPr="006A3366">
        <w:rPr>
          <w:rFonts w:ascii="Times New Roman" w:hAnsi="Times New Roman" w:cs="Times New Roman"/>
          <w:sz w:val="24"/>
          <w:szCs w:val="24"/>
        </w:rPr>
        <w:t>(İşbu sözleşmede “BULUŞ SAHİBİ” olarak anılacaktır),</w:t>
      </w:r>
    </w:p>
    <w:p w:rsidR="00543BAD" w:rsidRPr="006A3366" w:rsidRDefault="00543BAD">
      <w:pPr>
        <w:pStyle w:val="GvdeMetni"/>
        <w:spacing w:before="10"/>
        <w:rPr>
          <w:rFonts w:ascii="Times New Roman" w:hAnsi="Times New Roman" w:cs="Times New Roman"/>
          <w:sz w:val="24"/>
          <w:szCs w:val="24"/>
        </w:rPr>
      </w:pPr>
    </w:p>
    <w:p w:rsidR="00543BAD" w:rsidRPr="006A3366" w:rsidRDefault="00825944">
      <w:pPr>
        <w:pStyle w:val="GvdeMetni"/>
        <w:tabs>
          <w:tab w:val="left" w:pos="6690"/>
        </w:tabs>
        <w:spacing w:line="276" w:lineRule="auto"/>
        <w:ind w:left="113" w:right="439"/>
        <w:rPr>
          <w:rFonts w:ascii="Times New Roman" w:hAnsi="Times New Roman" w:cs="Times New Roman"/>
          <w:sz w:val="24"/>
          <w:szCs w:val="24"/>
        </w:rPr>
      </w:pPr>
      <w:r w:rsidRPr="006A3366">
        <w:rPr>
          <w:rFonts w:ascii="Times New Roman" w:hAnsi="Times New Roman" w:cs="Times New Roman"/>
          <w:sz w:val="24"/>
          <w:szCs w:val="24"/>
        </w:rPr>
        <w:t xml:space="preserve">BAŞVURU  SAHİBİ,  BULUŞ  SAHİBİ </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beraberce  “TARAFLAR”,</w:t>
      </w:r>
      <w:r w:rsidRPr="006A3366">
        <w:rPr>
          <w:rFonts w:ascii="Times New Roman" w:hAnsi="Times New Roman" w:cs="Times New Roman"/>
          <w:sz w:val="24"/>
          <w:szCs w:val="24"/>
        </w:rPr>
        <w:tab/>
        <w:t>tek başlarına “TARAF” olarak anılacaktır.</w:t>
      </w:r>
    </w:p>
    <w:p w:rsidR="00543BAD" w:rsidRPr="006A3366" w:rsidRDefault="00543BAD">
      <w:pPr>
        <w:pStyle w:val="GvdeMetni"/>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rPr>
          <w:rFonts w:ascii="Times New Roman" w:hAnsi="Times New Roman" w:cs="Times New Roman"/>
          <w:sz w:val="24"/>
          <w:szCs w:val="24"/>
        </w:rPr>
      </w:pPr>
      <w:r w:rsidRPr="006A3366">
        <w:rPr>
          <w:rFonts w:ascii="Times New Roman" w:hAnsi="Times New Roman" w:cs="Times New Roman"/>
          <w:sz w:val="24"/>
          <w:szCs w:val="24"/>
        </w:rPr>
        <w:t>KAPSAM</w:t>
      </w:r>
    </w:p>
    <w:p w:rsidR="00543BAD" w:rsidRPr="006A3366" w:rsidRDefault="00543BAD">
      <w:pPr>
        <w:pStyle w:val="GvdeMetni"/>
        <w:spacing w:before="3"/>
        <w:rPr>
          <w:rFonts w:ascii="Times New Roman" w:hAnsi="Times New Roman" w:cs="Times New Roman"/>
          <w:b/>
          <w:sz w:val="24"/>
          <w:szCs w:val="24"/>
        </w:rPr>
      </w:pPr>
    </w:p>
    <w:p w:rsidR="00543BAD" w:rsidRPr="006A3366" w:rsidRDefault="00825944">
      <w:pPr>
        <w:pStyle w:val="GvdeMetni"/>
        <w:tabs>
          <w:tab w:val="left" w:leader="dot" w:pos="5370"/>
        </w:tabs>
        <w:ind w:left="175"/>
        <w:rPr>
          <w:rFonts w:ascii="Times New Roman" w:hAnsi="Times New Roman" w:cs="Times New Roman"/>
          <w:sz w:val="24"/>
          <w:szCs w:val="24"/>
        </w:rPr>
      </w:pPr>
      <w:r w:rsidRPr="006A3366">
        <w:rPr>
          <w:rFonts w:ascii="Times New Roman" w:hAnsi="Times New Roman" w:cs="Times New Roman"/>
          <w:sz w:val="24"/>
          <w:szCs w:val="24"/>
        </w:rPr>
        <w:t>“</w:t>
      </w:r>
      <w:r w:rsidRPr="006A3366">
        <w:rPr>
          <w:rFonts w:ascii="Times New Roman" w:hAnsi="Times New Roman" w:cs="Times New Roman"/>
          <w:sz w:val="24"/>
          <w:szCs w:val="24"/>
        </w:rPr>
        <w:tab/>
        <w:t>” Başlıklı buluşa</w:t>
      </w:r>
      <w:r w:rsidRPr="006A3366">
        <w:rPr>
          <w:rFonts w:ascii="Times New Roman" w:hAnsi="Times New Roman" w:cs="Times New Roman"/>
          <w:spacing w:val="-2"/>
          <w:sz w:val="24"/>
          <w:szCs w:val="24"/>
        </w:rPr>
        <w:t xml:space="preserve"> </w:t>
      </w:r>
      <w:r w:rsidRPr="006A3366">
        <w:rPr>
          <w:rFonts w:ascii="Times New Roman" w:hAnsi="Times New Roman" w:cs="Times New Roman"/>
          <w:sz w:val="24"/>
          <w:szCs w:val="24"/>
        </w:rPr>
        <w:t>ilişkin;</w:t>
      </w:r>
    </w:p>
    <w:p w:rsidR="00543BAD" w:rsidRPr="006A3366" w:rsidRDefault="00543BAD">
      <w:pPr>
        <w:pStyle w:val="GvdeMetni"/>
        <w:spacing w:before="7"/>
        <w:rPr>
          <w:rFonts w:ascii="Times New Roman" w:hAnsi="Times New Roman" w:cs="Times New Roman"/>
          <w:sz w:val="24"/>
          <w:szCs w:val="24"/>
        </w:rPr>
      </w:pPr>
    </w:p>
    <w:p w:rsidR="00543BAD" w:rsidRPr="006A3366" w:rsidRDefault="00825944">
      <w:pPr>
        <w:pStyle w:val="ListeParagraf"/>
        <w:numPr>
          <w:ilvl w:val="1"/>
          <w:numId w:val="2"/>
        </w:numPr>
        <w:tabs>
          <w:tab w:val="left" w:pos="1554"/>
        </w:tabs>
        <w:spacing w:line="276" w:lineRule="auto"/>
        <w:ind w:right="216"/>
        <w:jc w:val="both"/>
        <w:rPr>
          <w:rFonts w:ascii="Times New Roman" w:hAnsi="Times New Roman" w:cs="Times New Roman"/>
          <w:sz w:val="24"/>
          <w:szCs w:val="24"/>
        </w:rPr>
      </w:pPr>
      <w:r w:rsidRPr="006A3366">
        <w:rPr>
          <w:rFonts w:ascii="Times New Roman" w:hAnsi="Times New Roman" w:cs="Times New Roman"/>
          <w:sz w:val="24"/>
          <w:szCs w:val="24"/>
        </w:rPr>
        <w:t>Üniversite</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tarafından</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karar</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verilen</w:t>
      </w:r>
      <w:r w:rsidRPr="006A3366">
        <w:rPr>
          <w:rFonts w:ascii="Times New Roman" w:hAnsi="Times New Roman" w:cs="Times New Roman"/>
          <w:spacing w:val="-21"/>
          <w:sz w:val="24"/>
          <w:szCs w:val="24"/>
        </w:rPr>
        <w:t xml:space="preserve"> </w:t>
      </w:r>
      <w:r w:rsidRPr="006A3366">
        <w:rPr>
          <w:rFonts w:ascii="Times New Roman" w:hAnsi="Times New Roman" w:cs="Times New Roman"/>
          <w:sz w:val="24"/>
          <w:szCs w:val="24"/>
        </w:rPr>
        <w:t>koruma</w:t>
      </w:r>
      <w:r w:rsidRPr="006A3366">
        <w:rPr>
          <w:rFonts w:ascii="Times New Roman" w:hAnsi="Times New Roman" w:cs="Times New Roman"/>
          <w:spacing w:val="-21"/>
          <w:sz w:val="24"/>
          <w:szCs w:val="24"/>
        </w:rPr>
        <w:t xml:space="preserve"> </w:t>
      </w:r>
      <w:r w:rsidRPr="006A3366">
        <w:rPr>
          <w:rFonts w:ascii="Times New Roman" w:hAnsi="Times New Roman" w:cs="Times New Roman"/>
          <w:sz w:val="24"/>
          <w:szCs w:val="24"/>
        </w:rPr>
        <w:t>türü</w:t>
      </w:r>
      <w:r w:rsidRPr="006A3366">
        <w:rPr>
          <w:rFonts w:ascii="Times New Roman" w:hAnsi="Times New Roman" w:cs="Times New Roman"/>
          <w:spacing w:val="-21"/>
          <w:sz w:val="24"/>
          <w:szCs w:val="24"/>
        </w:rPr>
        <w:t xml:space="preserve"> </w:t>
      </w:r>
      <w:r w:rsidRPr="006A3366">
        <w:rPr>
          <w:rFonts w:ascii="Times New Roman" w:hAnsi="Times New Roman" w:cs="Times New Roman"/>
          <w:sz w:val="24"/>
          <w:szCs w:val="24"/>
        </w:rPr>
        <w:t>(Patent,</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Faydalı</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Model,</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Entegre</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Devre Topoğrafyaları’ ndan herhangi birisi) kapsamında Ulusal ve/veya Uluslararası başvuru işlemlerinin yapılması,</w:t>
      </w:r>
    </w:p>
    <w:p w:rsidR="00543BAD" w:rsidRPr="006A3366" w:rsidRDefault="00825944">
      <w:pPr>
        <w:pStyle w:val="ListeParagraf"/>
        <w:numPr>
          <w:ilvl w:val="1"/>
          <w:numId w:val="2"/>
        </w:numPr>
        <w:tabs>
          <w:tab w:val="left" w:pos="1554"/>
        </w:tabs>
        <w:spacing w:before="1" w:line="276" w:lineRule="auto"/>
        <w:ind w:right="226"/>
        <w:jc w:val="both"/>
        <w:rPr>
          <w:rFonts w:ascii="Times New Roman" w:hAnsi="Times New Roman" w:cs="Times New Roman"/>
          <w:sz w:val="24"/>
          <w:szCs w:val="24"/>
        </w:rPr>
      </w:pPr>
      <w:r w:rsidRPr="006A3366">
        <w:rPr>
          <w:rFonts w:ascii="Times New Roman" w:hAnsi="Times New Roman" w:cs="Times New Roman"/>
          <w:sz w:val="24"/>
          <w:szCs w:val="24"/>
        </w:rPr>
        <w:t>İlgili koruma kapsamında işlemlerin yürütülmesinde resmi kurum ve kuruluşlara ödenmesi gereken resmi ücret ve</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masrafları,</w:t>
      </w:r>
    </w:p>
    <w:p w:rsidR="00543BAD" w:rsidRPr="006A3366" w:rsidRDefault="00825944">
      <w:pPr>
        <w:pStyle w:val="ListeParagraf"/>
        <w:numPr>
          <w:ilvl w:val="1"/>
          <w:numId w:val="2"/>
        </w:numPr>
        <w:tabs>
          <w:tab w:val="left" w:pos="1554"/>
        </w:tabs>
        <w:spacing w:line="278" w:lineRule="auto"/>
        <w:ind w:right="224"/>
        <w:jc w:val="both"/>
        <w:rPr>
          <w:rFonts w:ascii="Times New Roman" w:hAnsi="Times New Roman" w:cs="Times New Roman"/>
          <w:sz w:val="24"/>
          <w:szCs w:val="24"/>
        </w:rPr>
      </w:pPr>
      <w:r w:rsidRPr="006A3366">
        <w:rPr>
          <w:rFonts w:ascii="Times New Roman" w:hAnsi="Times New Roman" w:cs="Times New Roman"/>
          <w:sz w:val="24"/>
          <w:szCs w:val="24"/>
        </w:rPr>
        <w:t>Sanayiye uygulanabilmesi yönünde tüm ticarileştirme çalışmalarının yürütülmesi ve ticarileştirme sürecine ilişkin masrafların</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ödenmesi,</w:t>
      </w:r>
    </w:p>
    <w:p w:rsidR="00543BAD" w:rsidRPr="006A3366" w:rsidRDefault="00825944">
      <w:pPr>
        <w:pStyle w:val="ListeParagraf"/>
        <w:numPr>
          <w:ilvl w:val="1"/>
          <w:numId w:val="2"/>
        </w:numPr>
        <w:tabs>
          <w:tab w:val="left" w:pos="1554"/>
        </w:tabs>
        <w:spacing w:line="276" w:lineRule="auto"/>
        <w:ind w:right="219"/>
        <w:jc w:val="both"/>
        <w:rPr>
          <w:rFonts w:ascii="Times New Roman" w:hAnsi="Times New Roman" w:cs="Times New Roman"/>
          <w:sz w:val="24"/>
          <w:szCs w:val="24"/>
        </w:rPr>
      </w:pPr>
      <w:r w:rsidRPr="006A3366">
        <w:rPr>
          <w:rFonts w:ascii="Times New Roman" w:hAnsi="Times New Roman" w:cs="Times New Roman"/>
          <w:sz w:val="24"/>
          <w:szCs w:val="24"/>
        </w:rPr>
        <w:t>İlgili koruma kapsamında elde edilen hakların lisans veya devir yolu ile üçüncü şahıslara kullandırılması durumunda gelir paylaşım</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koşullarını,</w:t>
      </w:r>
    </w:p>
    <w:p w:rsidR="00543BAD" w:rsidRPr="006A3366" w:rsidRDefault="00825944" w:rsidP="006831A5">
      <w:pPr>
        <w:pStyle w:val="ListeParagraf"/>
        <w:numPr>
          <w:ilvl w:val="1"/>
          <w:numId w:val="2"/>
        </w:numPr>
        <w:tabs>
          <w:tab w:val="left" w:pos="1554"/>
        </w:tabs>
        <w:spacing w:line="276" w:lineRule="auto"/>
        <w:ind w:left="893" w:right="57" w:hanging="60"/>
        <w:jc w:val="both"/>
        <w:rPr>
          <w:rFonts w:ascii="Times New Roman" w:hAnsi="Times New Roman" w:cs="Times New Roman"/>
          <w:sz w:val="24"/>
          <w:szCs w:val="24"/>
        </w:rPr>
      </w:pPr>
      <w:r w:rsidRPr="006A3366">
        <w:rPr>
          <w:rFonts w:ascii="Times New Roman" w:hAnsi="Times New Roman" w:cs="Times New Roman"/>
          <w:sz w:val="24"/>
          <w:szCs w:val="24"/>
        </w:rPr>
        <w:t>TARAFLAR</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arasındaki</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gizlilik</w:t>
      </w:r>
      <w:r w:rsidR="006831A5" w:rsidRPr="006A3366">
        <w:rPr>
          <w:rFonts w:ascii="Times New Roman" w:hAnsi="Times New Roman" w:cs="Times New Roman"/>
          <w:spacing w:val="-23"/>
          <w:sz w:val="24"/>
          <w:szCs w:val="24"/>
        </w:rPr>
        <w:t xml:space="preserve">  </w:t>
      </w:r>
      <w:r w:rsidRPr="006A3366">
        <w:rPr>
          <w:rFonts w:ascii="Times New Roman" w:hAnsi="Times New Roman" w:cs="Times New Roman"/>
          <w:spacing w:val="-3"/>
          <w:sz w:val="24"/>
          <w:szCs w:val="24"/>
        </w:rPr>
        <w:t xml:space="preserve">esaslarını, </w:t>
      </w:r>
      <w:r w:rsidRPr="006A3366">
        <w:rPr>
          <w:rFonts w:ascii="Times New Roman" w:hAnsi="Times New Roman" w:cs="Times New Roman"/>
          <w:sz w:val="24"/>
          <w:szCs w:val="24"/>
        </w:rPr>
        <w:t>kapsamaktadır.</w:t>
      </w:r>
    </w:p>
    <w:p w:rsidR="00543BAD" w:rsidRPr="006A3366" w:rsidRDefault="00543BAD">
      <w:pPr>
        <w:spacing w:line="276" w:lineRule="auto"/>
        <w:jc w:val="both"/>
        <w:rPr>
          <w:rFonts w:ascii="Times New Roman" w:hAnsi="Times New Roman" w:cs="Times New Roman"/>
          <w:sz w:val="24"/>
          <w:szCs w:val="24"/>
        </w:rPr>
        <w:sectPr w:rsidR="00543BAD" w:rsidRPr="006A3366">
          <w:headerReference w:type="default" r:id="rId8"/>
          <w:footerReference w:type="default" r:id="rId9"/>
          <w:type w:val="continuous"/>
          <w:pgSz w:w="11900" w:h="16850"/>
          <w:pgMar w:top="1460" w:right="900" w:bottom="840" w:left="1020" w:header="499" w:footer="657" w:gutter="0"/>
          <w:pgNumType w:start="1"/>
          <w:cols w:space="708"/>
        </w:sectPr>
      </w:pPr>
    </w:p>
    <w:p w:rsidR="00543BAD" w:rsidRPr="006A3366" w:rsidRDefault="00825944">
      <w:pPr>
        <w:pStyle w:val="Balk1"/>
        <w:numPr>
          <w:ilvl w:val="0"/>
          <w:numId w:val="2"/>
        </w:numPr>
        <w:tabs>
          <w:tab w:val="left" w:pos="564"/>
          <w:tab w:val="left" w:pos="565"/>
        </w:tabs>
        <w:spacing w:before="125"/>
        <w:rPr>
          <w:rFonts w:ascii="Times New Roman" w:hAnsi="Times New Roman" w:cs="Times New Roman"/>
          <w:sz w:val="24"/>
          <w:szCs w:val="24"/>
        </w:rPr>
      </w:pPr>
      <w:r w:rsidRPr="006A3366">
        <w:rPr>
          <w:rFonts w:ascii="Times New Roman" w:hAnsi="Times New Roman" w:cs="Times New Roman"/>
          <w:w w:val="105"/>
          <w:sz w:val="24"/>
          <w:szCs w:val="24"/>
        </w:rPr>
        <w:lastRenderedPageBreak/>
        <w:t>TARAFLARIN HAK ve YÜKÜMLÜLÜKLERİ</w:t>
      </w:r>
    </w:p>
    <w:p w:rsidR="00543BAD" w:rsidRPr="006A3366" w:rsidRDefault="00543BAD">
      <w:pPr>
        <w:pStyle w:val="GvdeMetni"/>
        <w:spacing w:before="5"/>
        <w:rPr>
          <w:rFonts w:ascii="Times New Roman" w:hAnsi="Times New Roman" w:cs="Times New Roman"/>
          <w:b/>
          <w:sz w:val="24"/>
          <w:szCs w:val="24"/>
        </w:rPr>
      </w:pPr>
    </w:p>
    <w:p w:rsidR="00543BAD" w:rsidRPr="006A3366" w:rsidRDefault="00825944">
      <w:pPr>
        <w:pStyle w:val="ListeParagraf"/>
        <w:numPr>
          <w:ilvl w:val="1"/>
          <w:numId w:val="2"/>
        </w:numPr>
        <w:tabs>
          <w:tab w:val="left" w:pos="1553"/>
          <w:tab w:val="left" w:pos="1554"/>
        </w:tabs>
        <w:spacing w:before="1"/>
        <w:ind w:hanging="721"/>
        <w:rPr>
          <w:rFonts w:ascii="Times New Roman" w:hAnsi="Times New Roman" w:cs="Times New Roman"/>
          <w:sz w:val="24"/>
          <w:szCs w:val="24"/>
        </w:rPr>
      </w:pPr>
      <w:r w:rsidRPr="006A3366">
        <w:rPr>
          <w:rFonts w:ascii="Times New Roman" w:hAnsi="Times New Roman" w:cs="Times New Roman"/>
          <w:w w:val="105"/>
          <w:sz w:val="24"/>
          <w:szCs w:val="24"/>
        </w:rPr>
        <w:t>BULUŞ SAHİBİNİN HAK ve</w:t>
      </w:r>
      <w:r w:rsidRPr="006A3366">
        <w:rPr>
          <w:rFonts w:ascii="Times New Roman" w:hAnsi="Times New Roman" w:cs="Times New Roman"/>
          <w:spacing w:val="-10"/>
          <w:w w:val="105"/>
          <w:sz w:val="24"/>
          <w:szCs w:val="24"/>
        </w:rPr>
        <w:t xml:space="preserve"> </w:t>
      </w:r>
      <w:r w:rsidRPr="006A3366">
        <w:rPr>
          <w:rFonts w:ascii="Times New Roman" w:hAnsi="Times New Roman" w:cs="Times New Roman"/>
          <w:w w:val="105"/>
          <w:sz w:val="24"/>
          <w:szCs w:val="24"/>
        </w:rPr>
        <w:t>YÜKÜMLÜLÜKLERİ</w:t>
      </w:r>
    </w:p>
    <w:p w:rsidR="00543BAD" w:rsidRPr="006A3366" w:rsidRDefault="00543BAD">
      <w:pPr>
        <w:pStyle w:val="GvdeMetni"/>
        <w:spacing w:before="2"/>
        <w:rPr>
          <w:rFonts w:ascii="Times New Roman" w:hAnsi="Times New Roman" w:cs="Times New Roman"/>
          <w:sz w:val="24"/>
          <w:szCs w:val="24"/>
        </w:rPr>
      </w:pPr>
    </w:p>
    <w:p w:rsidR="00543BAD" w:rsidRPr="006A3366" w:rsidRDefault="00825944">
      <w:pPr>
        <w:pStyle w:val="ListeParagraf"/>
        <w:numPr>
          <w:ilvl w:val="2"/>
          <w:numId w:val="2"/>
        </w:numPr>
        <w:tabs>
          <w:tab w:val="left" w:pos="1542"/>
        </w:tabs>
        <w:spacing w:line="278" w:lineRule="auto"/>
        <w:ind w:right="230"/>
        <w:jc w:val="both"/>
        <w:rPr>
          <w:rFonts w:ascii="Times New Roman" w:hAnsi="Times New Roman" w:cs="Times New Roman"/>
          <w:sz w:val="24"/>
          <w:szCs w:val="24"/>
        </w:rPr>
      </w:pPr>
      <w:r w:rsidRPr="006A3366">
        <w:rPr>
          <w:rFonts w:ascii="Times New Roman" w:hAnsi="Times New Roman" w:cs="Times New Roman"/>
          <w:sz w:val="24"/>
          <w:szCs w:val="24"/>
        </w:rPr>
        <w:t xml:space="preserve">BULUŞ SAHİBİ, yurtiçi </w:t>
      </w:r>
      <w:r w:rsidRPr="006A3366">
        <w:rPr>
          <w:rFonts w:ascii="Times New Roman" w:hAnsi="Times New Roman" w:cs="Times New Roman"/>
          <w:spacing w:val="-3"/>
          <w:sz w:val="24"/>
          <w:szCs w:val="24"/>
        </w:rPr>
        <w:t xml:space="preserve">veya </w:t>
      </w:r>
      <w:r w:rsidRPr="006A3366">
        <w:rPr>
          <w:rFonts w:ascii="Times New Roman" w:hAnsi="Times New Roman" w:cs="Times New Roman"/>
          <w:sz w:val="24"/>
          <w:szCs w:val="24"/>
        </w:rPr>
        <w:t xml:space="preserve">yurtdışında yapılacak tescil başvurularında BAŞVURU SAHİBİ’ nin </w:t>
      </w:r>
      <w:r w:rsidR="006831A5" w:rsidRPr="006A3366">
        <w:rPr>
          <w:rFonts w:ascii="Times New Roman" w:hAnsi="Times New Roman" w:cs="Times New Roman"/>
          <w:sz w:val="24"/>
          <w:szCs w:val="24"/>
        </w:rPr>
        <w:t>Sinop</w:t>
      </w:r>
      <w:r w:rsidRPr="006A3366">
        <w:rPr>
          <w:rFonts w:ascii="Times New Roman" w:hAnsi="Times New Roman" w:cs="Times New Roman"/>
          <w:sz w:val="24"/>
          <w:szCs w:val="24"/>
        </w:rPr>
        <w:t xml:space="preserve"> Üniversitesi olacağını kabul ve taahhüt</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line="276" w:lineRule="auto"/>
        <w:ind w:right="218"/>
        <w:jc w:val="both"/>
        <w:rPr>
          <w:rFonts w:ascii="Times New Roman" w:hAnsi="Times New Roman" w:cs="Times New Roman"/>
          <w:sz w:val="24"/>
          <w:szCs w:val="24"/>
        </w:rPr>
      </w:pPr>
      <w:r w:rsidRPr="006A3366">
        <w:rPr>
          <w:rFonts w:ascii="Times New Roman" w:hAnsi="Times New Roman" w:cs="Times New Roman"/>
          <w:sz w:val="24"/>
          <w:szCs w:val="24"/>
        </w:rPr>
        <w:t>6769 Sayılı Sınai Mülkiyet Kanunu kapsamında söz konusu buluşa ilişkin yapılacak olan tüm işlemlerde “BULUŞ SAHİBİ” sıfatı ile tanımlanabilecek ve işbu sözleşmeye konu</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üzerinde</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somut</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katkısı</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bulunmuş</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sıfatı</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ile</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hak</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talep edebilecek tüm kişileri katkı paylarını belirterek BAŞVURU SAHİBİ’ ne bildirdiğini kabul ve taahhüt</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line="276" w:lineRule="auto"/>
        <w:ind w:right="220"/>
        <w:jc w:val="both"/>
        <w:rPr>
          <w:rFonts w:ascii="Times New Roman" w:hAnsi="Times New Roman" w:cs="Times New Roman"/>
          <w:sz w:val="24"/>
          <w:szCs w:val="24"/>
        </w:rPr>
      </w:pPr>
      <w:r w:rsidRPr="006A3366">
        <w:rPr>
          <w:rFonts w:ascii="Times New Roman" w:hAnsi="Times New Roman" w:cs="Times New Roman"/>
          <w:sz w:val="24"/>
          <w:szCs w:val="24"/>
        </w:rPr>
        <w:t>BULUŞ SAHİBİ, BULUŞ ile ilgili 6769 Sayılı Sınai Mülkiyet Kanunu ve 5147 Sayılı EDT Kanun kapsamında “BULUŞ SAHİBİ” sıfatı ile tanımlanabilecek ve söz konusu BULUŞ üzerinde somut katkısı bulunmuş ve “BULUŞ SAHİBİ” sıfatı ile hak talep edebilecek birden fazla kişi olduğu durumda, aksi TARAFLAR arasında ayrı bir sözleşme ile öngörülmediği takdirde, “buluş sahibi” sıfatı ile tanımlanabilecek tüm kişiler arasında ittifak sağlamaktan sorumlu olduğunu kabul ve taahhüt</w:t>
      </w:r>
      <w:r w:rsidRPr="006A3366">
        <w:rPr>
          <w:rFonts w:ascii="Times New Roman" w:hAnsi="Times New Roman" w:cs="Times New Roman"/>
          <w:spacing w:val="-22"/>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line="276" w:lineRule="auto"/>
        <w:ind w:right="221"/>
        <w:jc w:val="both"/>
        <w:rPr>
          <w:rFonts w:ascii="Times New Roman" w:hAnsi="Times New Roman" w:cs="Times New Roman"/>
          <w:sz w:val="24"/>
          <w:szCs w:val="24"/>
        </w:rPr>
      </w:pPr>
      <w:r w:rsidRPr="006A3366">
        <w:rPr>
          <w:rFonts w:ascii="Times New Roman" w:hAnsi="Times New Roman" w:cs="Times New Roman"/>
          <w:sz w:val="24"/>
          <w:szCs w:val="24"/>
        </w:rPr>
        <w:t>BULUŞ</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söz</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konusu</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ile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ilgili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herhangi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bir</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koruma</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kapsamına</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dahil</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olsun olmasın buluşa ilişkin tüm bilgi ve belgeyi doğru ve eksiksiz bir biçimde BAŞVURU SAHİBİ’ ne vermiş olduğunu kabul ve taahhüt</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line="276" w:lineRule="auto"/>
        <w:ind w:right="223"/>
        <w:jc w:val="both"/>
        <w:rPr>
          <w:rFonts w:ascii="Times New Roman" w:hAnsi="Times New Roman" w:cs="Times New Roman"/>
          <w:sz w:val="24"/>
          <w:szCs w:val="24"/>
        </w:rPr>
      </w:pPr>
      <w:r w:rsidRPr="006A3366">
        <w:rPr>
          <w:rFonts w:ascii="Times New Roman" w:hAnsi="Times New Roman" w:cs="Times New Roman"/>
          <w:sz w:val="24"/>
          <w:szCs w:val="24"/>
        </w:rPr>
        <w:t>BULUŞ</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söz</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konusu</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a</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ilişkin</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karar</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verilen</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koruma</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kapsamı</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içerisinde başvuru işlemleri sırasında tarifname yazımı, başvuru dosyasının hazırlanması, oluşacak araştırma ve inceleme raporlarına karşı görüş bildirmelerin hazırlanmasında, BAŞVURU SAHİBİ’ nin atadığı kişi ve kurumlarla işbirliği</w:t>
      </w:r>
      <w:r w:rsidRPr="006A3366">
        <w:rPr>
          <w:rFonts w:ascii="Times New Roman" w:hAnsi="Times New Roman" w:cs="Times New Roman"/>
          <w:spacing w:val="-41"/>
          <w:sz w:val="24"/>
          <w:szCs w:val="24"/>
        </w:rPr>
        <w:t xml:space="preserve"> </w:t>
      </w:r>
      <w:r w:rsidRPr="006A3366">
        <w:rPr>
          <w:rFonts w:ascii="Times New Roman" w:hAnsi="Times New Roman" w:cs="Times New Roman"/>
          <w:sz w:val="24"/>
          <w:szCs w:val="24"/>
        </w:rPr>
        <w:t>içerisinde çalışacağını, bildirilen süre zarfında gerekli yanıt ve bilgileri vereceğini kabul ve taahhüt</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line="276" w:lineRule="auto"/>
        <w:ind w:right="219"/>
        <w:jc w:val="both"/>
        <w:rPr>
          <w:rFonts w:ascii="Times New Roman" w:hAnsi="Times New Roman" w:cs="Times New Roman"/>
          <w:sz w:val="24"/>
          <w:szCs w:val="24"/>
        </w:rPr>
      </w:pPr>
      <w:r w:rsidRPr="006A3366">
        <w:rPr>
          <w:rFonts w:ascii="Times New Roman" w:hAnsi="Times New Roman" w:cs="Times New Roman"/>
          <w:sz w:val="24"/>
          <w:szCs w:val="24"/>
        </w:rPr>
        <w:t>BULUŞ SAHİBİ, BULUŞ’ un pazarlama ve ticarileştirme faaliyetlerinde gerekli görüldüğü durumda görüşmelere katılacağını ve istendiği durumda gerekli teknik sunumları ve bilgilendirmeleri yapacağını, var olan belge ve dökümanları sunacağını kabul ve taahhüt</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line="276" w:lineRule="auto"/>
        <w:ind w:right="218"/>
        <w:jc w:val="both"/>
        <w:rPr>
          <w:rFonts w:ascii="Times New Roman" w:hAnsi="Times New Roman" w:cs="Times New Roman"/>
          <w:sz w:val="24"/>
          <w:szCs w:val="24"/>
        </w:rPr>
      </w:pPr>
      <w:r w:rsidRPr="006A3366">
        <w:rPr>
          <w:rFonts w:ascii="Times New Roman" w:hAnsi="Times New Roman" w:cs="Times New Roman"/>
          <w:sz w:val="24"/>
          <w:szCs w:val="24"/>
        </w:rPr>
        <w:t>Söz</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konusu</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içeriğine</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ilişkin</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“işleme”,</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“çoğaltma”,</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“temsil”</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buna</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benzer</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her türlü yayım hakkı TARAFLAR ın karşılıklı anlaşması çerçevesinde belirlenir ve BULUŞ</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yayım</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hakkının</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kullanım</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şekline</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uygun</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olarak</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nin ve diğer buluş sahiplerinin yazılı onayını almakla</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yükümlüdür.</w:t>
      </w:r>
    </w:p>
    <w:p w:rsidR="00543BAD" w:rsidRPr="006A3366" w:rsidRDefault="00825944">
      <w:pPr>
        <w:pStyle w:val="ListeParagraf"/>
        <w:numPr>
          <w:ilvl w:val="2"/>
          <w:numId w:val="2"/>
        </w:numPr>
        <w:tabs>
          <w:tab w:val="left" w:pos="1542"/>
        </w:tabs>
        <w:spacing w:line="276" w:lineRule="auto"/>
        <w:ind w:right="220"/>
        <w:jc w:val="both"/>
        <w:rPr>
          <w:rFonts w:ascii="Times New Roman" w:hAnsi="Times New Roman" w:cs="Times New Roman"/>
          <w:sz w:val="24"/>
          <w:szCs w:val="24"/>
        </w:rPr>
      </w:pPr>
      <w:r w:rsidRPr="006A3366">
        <w:rPr>
          <w:rFonts w:ascii="Times New Roman" w:hAnsi="Times New Roman" w:cs="Times New Roman"/>
          <w:sz w:val="24"/>
          <w:szCs w:val="24"/>
        </w:rPr>
        <w:t>BULUŞ SAHİBİ, BAŞVURU SAHİBİ’ nin yazılı onayı olmaksızın buluşa ilişkin tek başına ya da üçüncü kişilerle birlikte üretim, satış, pazarlama ve diğer her türlü ticari faaliyetlerde bulunmayacağını kabul ve taahhüt</w:t>
      </w:r>
      <w:r w:rsidRPr="006A3366">
        <w:rPr>
          <w:rFonts w:ascii="Times New Roman" w:hAnsi="Times New Roman" w:cs="Times New Roman"/>
          <w:spacing w:val="-2"/>
          <w:sz w:val="24"/>
          <w:szCs w:val="24"/>
        </w:rPr>
        <w:t xml:space="preserve"> </w:t>
      </w:r>
      <w:r w:rsidRPr="006A3366">
        <w:rPr>
          <w:rFonts w:ascii="Times New Roman" w:hAnsi="Times New Roman" w:cs="Times New Roman"/>
          <w:sz w:val="24"/>
          <w:szCs w:val="24"/>
        </w:rPr>
        <w:t>eder.</w:t>
      </w:r>
    </w:p>
    <w:p w:rsidR="00543BAD" w:rsidRPr="006A3366" w:rsidRDefault="00543BAD">
      <w:pPr>
        <w:pStyle w:val="GvdeMetni"/>
        <w:spacing w:before="5"/>
        <w:rPr>
          <w:rFonts w:ascii="Times New Roman" w:hAnsi="Times New Roman" w:cs="Times New Roman"/>
          <w:sz w:val="24"/>
          <w:szCs w:val="24"/>
        </w:rPr>
      </w:pPr>
    </w:p>
    <w:p w:rsidR="00543BAD" w:rsidRPr="006A3366" w:rsidRDefault="00825944">
      <w:pPr>
        <w:pStyle w:val="ListeParagraf"/>
        <w:numPr>
          <w:ilvl w:val="1"/>
          <w:numId w:val="2"/>
        </w:numPr>
        <w:tabs>
          <w:tab w:val="left" w:pos="1553"/>
          <w:tab w:val="left" w:pos="1554"/>
        </w:tabs>
        <w:ind w:hanging="721"/>
        <w:rPr>
          <w:rFonts w:ascii="Times New Roman" w:hAnsi="Times New Roman" w:cs="Times New Roman"/>
          <w:sz w:val="24"/>
          <w:szCs w:val="24"/>
        </w:rPr>
      </w:pPr>
      <w:r w:rsidRPr="006A3366">
        <w:rPr>
          <w:rFonts w:ascii="Times New Roman" w:hAnsi="Times New Roman" w:cs="Times New Roman"/>
          <w:w w:val="105"/>
          <w:sz w:val="24"/>
          <w:szCs w:val="24"/>
        </w:rPr>
        <w:t>BAŞVURU SAHİBİ’NİN HAK ve</w:t>
      </w:r>
      <w:r w:rsidRPr="006A3366">
        <w:rPr>
          <w:rFonts w:ascii="Times New Roman" w:hAnsi="Times New Roman" w:cs="Times New Roman"/>
          <w:spacing w:val="-12"/>
          <w:w w:val="105"/>
          <w:sz w:val="24"/>
          <w:szCs w:val="24"/>
        </w:rPr>
        <w:t xml:space="preserve"> </w:t>
      </w:r>
      <w:r w:rsidRPr="006A3366">
        <w:rPr>
          <w:rFonts w:ascii="Times New Roman" w:hAnsi="Times New Roman" w:cs="Times New Roman"/>
          <w:w w:val="105"/>
          <w:sz w:val="24"/>
          <w:szCs w:val="24"/>
        </w:rPr>
        <w:t>YÜKÜMLÜLÜKLERİ</w:t>
      </w:r>
    </w:p>
    <w:p w:rsidR="00543BAD" w:rsidRPr="006A3366" w:rsidRDefault="00543BAD">
      <w:pPr>
        <w:pStyle w:val="GvdeMetni"/>
        <w:rPr>
          <w:rFonts w:ascii="Times New Roman" w:hAnsi="Times New Roman" w:cs="Times New Roman"/>
          <w:sz w:val="24"/>
          <w:szCs w:val="24"/>
        </w:rPr>
      </w:pPr>
    </w:p>
    <w:p w:rsidR="00543BAD" w:rsidRPr="006A3366" w:rsidRDefault="00825944">
      <w:pPr>
        <w:pStyle w:val="ListeParagraf"/>
        <w:numPr>
          <w:ilvl w:val="2"/>
          <w:numId w:val="2"/>
        </w:numPr>
        <w:tabs>
          <w:tab w:val="left" w:pos="1542"/>
        </w:tabs>
        <w:spacing w:line="276" w:lineRule="auto"/>
        <w:ind w:right="219"/>
        <w:jc w:val="both"/>
        <w:rPr>
          <w:rFonts w:ascii="Times New Roman" w:hAnsi="Times New Roman" w:cs="Times New Roman"/>
          <w:sz w:val="24"/>
          <w:szCs w:val="24"/>
        </w:rPr>
      </w:pPr>
      <w:r w:rsidRPr="006A3366">
        <w:rPr>
          <w:rFonts w:ascii="Times New Roman" w:hAnsi="Times New Roman" w:cs="Times New Roman"/>
          <w:sz w:val="24"/>
          <w:szCs w:val="24"/>
        </w:rPr>
        <w:t>BAŞVURU SAHİBİ, iş bu Sözleşmeye konu BULUŞ ile ilgili tescil süreci ve yurtiçi ve yurtdışındaki her türlü ticarileştirme süreçlerine ilişkin tüm işlemlerin yürütülmesi ve koordinasyonu konusunda BAŞVURU SAHİBİ olarak yetki sahibi olduğunu kabul ve taahhüt</w:t>
      </w:r>
      <w:r w:rsidRPr="006A3366">
        <w:rPr>
          <w:rFonts w:ascii="Times New Roman" w:hAnsi="Times New Roman" w:cs="Times New Roman"/>
          <w:spacing w:val="-2"/>
          <w:sz w:val="24"/>
          <w:szCs w:val="24"/>
        </w:rPr>
        <w:t xml:space="preserve"> </w:t>
      </w:r>
      <w:r w:rsidRPr="006A3366">
        <w:rPr>
          <w:rFonts w:ascii="Times New Roman" w:hAnsi="Times New Roman" w:cs="Times New Roman"/>
          <w:sz w:val="24"/>
          <w:szCs w:val="24"/>
        </w:rPr>
        <w:t>eder.</w:t>
      </w:r>
    </w:p>
    <w:p w:rsidR="00543BAD" w:rsidRPr="006A3366" w:rsidRDefault="00825944" w:rsidP="0012086C">
      <w:pPr>
        <w:pStyle w:val="ListeParagraf"/>
        <w:numPr>
          <w:ilvl w:val="2"/>
          <w:numId w:val="2"/>
        </w:numPr>
        <w:tabs>
          <w:tab w:val="left" w:pos="1542"/>
        </w:tabs>
        <w:spacing w:before="1" w:line="276" w:lineRule="auto"/>
        <w:ind w:right="226"/>
        <w:jc w:val="both"/>
        <w:rPr>
          <w:rFonts w:ascii="Times New Roman" w:hAnsi="Times New Roman" w:cs="Times New Roman"/>
          <w:sz w:val="24"/>
          <w:szCs w:val="24"/>
        </w:rPr>
      </w:pPr>
      <w:r w:rsidRPr="006A3366">
        <w:rPr>
          <w:rFonts w:ascii="Times New Roman" w:hAnsi="Times New Roman" w:cs="Times New Roman"/>
          <w:sz w:val="24"/>
          <w:szCs w:val="24"/>
        </w:rPr>
        <w:lastRenderedPageBreak/>
        <w:t>BAŞVURU</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TARAFLAR’</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ın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yazılı</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onayı</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olmaksızın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söz</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konusu</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la</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ilgili hiçbir konuda (Buluş koruması kapsamında ilgili resmi kuruma yapılan başvurular ile ilgili paylaşımlar hariç) üçüncü şahıslarla bilgi paylaşımında bulunmayacağını</w:t>
      </w:r>
      <w:r w:rsidRPr="006A3366">
        <w:rPr>
          <w:rFonts w:ascii="Times New Roman" w:hAnsi="Times New Roman" w:cs="Times New Roman"/>
          <w:spacing w:val="-3"/>
          <w:sz w:val="24"/>
          <w:szCs w:val="24"/>
        </w:rPr>
        <w:t xml:space="preserve"> ve</w:t>
      </w:r>
      <w:r w:rsidR="0012086C"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TARAFLAR’ ın söz konusu BULUŞ üzerindeki haklarına zarar verecek davranışlarda bulunmayacağını kabul ve taahhüt eder.</w:t>
      </w:r>
    </w:p>
    <w:p w:rsidR="00543BAD" w:rsidRPr="006A3366" w:rsidRDefault="00825944">
      <w:pPr>
        <w:pStyle w:val="ListeParagraf"/>
        <w:numPr>
          <w:ilvl w:val="2"/>
          <w:numId w:val="2"/>
        </w:numPr>
        <w:tabs>
          <w:tab w:val="left" w:pos="1542"/>
        </w:tabs>
        <w:spacing w:line="276"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BAŞVURU SAHİBİ, TARAFLAR’ ı temsilen BULUŞ’ un pazarlama ve ticarileştirme faaliyetlerine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ilişkin</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tüm</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çalışmaları</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gerçekleştirmek</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için</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gayret</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sarf</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edeceğini,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gerekli ikili görüşmeleri düzenleyerek görüşmelere katılacağını ve gerekli sunumları yapacağını kabul ve taahhüt</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before="2" w:line="276" w:lineRule="auto"/>
        <w:ind w:right="215"/>
        <w:jc w:val="both"/>
        <w:rPr>
          <w:rFonts w:ascii="Times New Roman" w:hAnsi="Times New Roman" w:cs="Times New Roman"/>
          <w:sz w:val="24"/>
          <w:szCs w:val="24"/>
        </w:rPr>
      </w:pPr>
      <w:r w:rsidRPr="006A3366">
        <w:rPr>
          <w:rFonts w:ascii="Times New Roman" w:hAnsi="Times New Roman" w:cs="Times New Roman"/>
          <w:sz w:val="24"/>
          <w:szCs w:val="24"/>
        </w:rPr>
        <w:t>BAŞVURU SAHİBİ, söz konusu BULUŞ’ un korunması, devri veya bu konuda lisans(lar)</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verilmesi,</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her</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türlü</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ticarileştirme</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aşamalarında</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gerekli</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belgeleri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imzalamak, işbu sözleşme kapsamında TARAFLAR’ ın haklarının korunması ve garanti altına alınması konusunda gerekli şartları sağlamak için gayret sarf edeceğini ve ilgili her türlü yasal işlemleri yapacağını, yapılmasını sağlayacağını ve sürece ilişkin TARAFLAR’ ı bilgilendireceğini kabul ve taahhüt</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eder.</w:t>
      </w:r>
    </w:p>
    <w:p w:rsidR="00543BAD" w:rsidRPr="006A3366" w:rsidRDefault="00543BAD">
      <w:pPr>
        <w:pStyle w:val="GvdeMetni"/>
        <w:spacing w:before="1"/>
        <w:rPr>
          <w:rFonts w:ascii="Times New Roman" w:hAnsi="Times New Roman" w:cs="Times New Roman"/>
          <w:sz w:val="24"/>
          <w:szCs w:val="24"/>
        </w:rPr>
      </w:pPr>
    </w:p>
    <w:p w:rsidR="00543BAD" w:rsidRPr="006A3366" w:rsidRDefault="00825944">
      <w:pPr>
        <w:pStyle w:val="ListeParagraf"/>
        <w:numPr>
          <w:ilvl w:val="1"/>
          <w:numId w:val="2"/>
        </w:numPr>
        <w:tabs>
          <w:tab w:val="left" w:pos="1553"/>
          <w:tab w:val="left" w:pos="1554"/>
        </w:tabs>
        <w:ind w:hanging="721"/>
        <w:rPr>
          <w:rFonts w:ascii="Times New Roman" w:hAnsi="Times New Roman" w:cs="Times New Roman"/>
          <w:sz w:val="24"/>
          <w:szCs w:val="24"/>
        </w:rPr>
      </w:pPr>
      <w:r w:rsidRPr="006A3366">
        <w:rPr>
          <w:rFonts w:ascii="Times New Roman" w:hAnsi="Times New Roman" w:cs="Times New Roman"/>
          <w:sz w:val="24"/>
          <w:szCs w:val="24"/>
        </w:rPr>
        <w:t>GENEL HAK VE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YÜKÜMLÜLÜKLER</w:t>
      </w:r>
    </w:p>
    <w:p w:rsidR="00543BAD" w:rsidRPr="006A3366" w:rsidRDefault="00543BAD">
      <w:pPr>
        <w:pStyle w:val="GvdeMetni"/>
        <w:spacing w:before="3"/>
        <w:rPr>
          <w:rFonts w:ascii="Times New Roman" w:hAnsi="Times New Roman" w:cs="Times New Roman"/>
          <w:sz w:val="24"/>
          <w:szCs w:val="24"/>
        </w:rPr>
      </w:pPr>
    </w:p>
    <w:p w:rsidR="00543BAD" w:rsidRPr="006A3366" w:rsidRDefault="00825944">
      <w:pPr>
        <w:pStyle w:val="ListeParagraf"/>
        <w:numPr>
          <w:ilvl w:val="2"/>
          <w:numId w:val="2"/>
        </w:numPr>
        <w:tabs>
          <w:tab w:val="left" w:pos="1542"/>
        </w:tabs>
        <w:spacing w:line="276" w:lineRule="auto"/>
        <w:ind w:right="215"/>
        <w:jc w:val="both"/>
        <w:rPr>
          <w:rFonts w:ascii="Times New Roman" w:hAnsi="Times New Roman" w:cs="Times New Roman"/>
          <w:sz w:val="24"/>
          <w:szCs w:val="24"/>
        </w:rPr>
      </w:pPr>
      <w:r w:rsidRPr="006A3366">
        <w:rPr>
          <w:rFonts w:ascii="Times New Roman" w:hAnsi="Times New Roman" w:cs="Times New Roman"/>
          <w:sz w:val="24"/>
          <w:szCs w:val="24"/>
        </w:rPr>
        <w:t>TARAFLAR’</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dan</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her</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biri,</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Patent</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Faydalı</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Model</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hakkının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üçüncü</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bir</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kimse</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tarafından ihlal edildiği veya edileceği şüphesini taşırsa, diğer TARAF’ ı en kısa sürede yazılı olarak bilgilendirmekle yükümlüdür. Böyle bir ihlal veya ihlal tehdidi karşısında alınacak hukuki tedbirleri taraflar derhal ortak bir kararla tespit etmeyi ve tüm masraflar BAŞVRU SAHİBİ tarafından karşılanmak suretiyle BAŞVURU SAHİBİ gereken her türlü girişimde bulunmayı kabul ve taahhüt</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line="276" w:lineRule="auto"/>
        <w:ind w:right="220"/>
        <w:jc w:val="both"/>
        <w:rPr>
          <w:rFonts w:ascii="Times New Roman" w:hAnsi="Times New Roman" w:cs="Times New Roman"/>
          <w:sz w:val="24"/>
          <w:szCs w:val="24"/>
        </w:rPr>
      </w:pPr>
      <w:r w:rsidRPr="006A3366">
        <w:rPr>
          <w:rFonts w:ascii="Times New Roman" w:hAnsi="Times New Roman" w:cs="Times New Roman"/>
          <w:sz w:val="24"/>
          <w:szCs w:val="24"/>
        </w:rPr>
        <w:t>TARAFLAR, işbu Sözleşmede adı geçen harcamaların yapılıp yapılmaması ve ne miktarda yapılacağının BAŞVURU SAHİBİ’ nin inisiyatifinde olduğunu ve BAŞVURU SAHİBİ’ nin alacağı kararlara koşulsuz olarak uyacaklarını, alınacak kararların sonuçlarına yönelik BAŞVURU SAHİBİ aleyhine zarar, ziyan maddi ve manevi tazminat vb. herhangi bir nam ve ad altında ödeme talebinde bulunmayacaklarını taahhüt</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ederler.</w:t>
      </w:r>
    </w:p>
    <w:p w:rsidR="00543BAD" w:rsidRPr="006A3366" w:rsidRDefault="00825944">
      <w:pPr>
        <w:pStyle w:val="ListeParagraf"/>
        <w:numPr>
          <w:ilvl w:val="2"/>
          <w:numId w:val="2"/>
        </w:numPr>
        <w:tabs>
          <w:tab w:val="left" w:pos="1542"/>
        </w:tabs>
        <w:spacing w:line="276" w:lineRule="auto"/>
        <w:ind w:right="216"/>
        <w:jc w:val="both"/>
        <w:rPr>
          <w:rFonts w:ascii="Times New Roman" w:hAnsi="Times New Roman" w:cs="Times New Roman"/>
          <w:sz w:val="24"/>
          <w:szCs w:val="24"/>
        </w:rPr>
      </w:pPr>
      <w:r w:rsidRPr="006A3366">
        <w:rPr>
          <w:rFonts w:ascii="Times New Roman" w:hAnsi="Times New Roman" w:cs="Times New Roman"/>
          <w:sz w:val="24"/>
          <w:szCs w:val="24"/>
        </w:rPr>
        <w:t>TARAFLAR, BAŞVURU SAHİBİ’ nin BULUŞ ile ilgili patent/faydalı model başvurularını; ÜNİVERSİTE Fikri ve Sınai Mülkiyet Kurulu kararı doğrultusunda, ÜNİVERSİTE’ nin hak sahipliği ve/veya hizmet buluşu karar tarihinden itibaren, en geç 6 (altı) ay içinde, yapabileceğini kabul ve beyan</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ederler.</w:t>
      </w:r>
    </w:p>
    <w:p w:rsidR="00543BAD" w:rsidRPr="006A3366" w:rsidRDefault="00825944">
      <w:pPr>
        <w:pStyle w:val="ListeParagraf"/>
        <w:numPr>
          <w:ilvl w:val="2"/>
          <w:numId w:val="2"/>
        </w:numPr>
        <w:tabs>
          <w:tab w:val="left" w:pos="1542"/>
        </w:tabs>
        <w:spacing w:line="276" w:lineRule="auto"/>
        <w:ind w:right="214"/>
        <w:jc w:val="both"/>
        <w:rPr>
          <w:rFonts w:ascii="Times New Roman" w:hAnsi="Times New Roman" w:cs="Times New Roman"/>
          <w:sz w:val="24"/>
          <w:szCs w:val="24"/>
        </w:rPr>
      </w:pPr>
      <w:r w:rsidRPr="006A3366">
        <w:rPr>
          <w:rFonts w:ascii="Times New Roman" w:hAnsi="Times New Roman" w:cs="Times New Roman"/>
          <w:sz w:val="24"/>
          <w:szCs w:val="24"/>
        </w:rPr>
        <w:t>TARAFLAR, söz konusu BULUŞ’ a ilişkin üçüncü bir kişi/kuruma lisans yoluyla kullandırılması konusunda karar verme yetkisi BAŞVURU SAHİBİ’ ne ait olmakla birlikte sürece ilişkin BAŞVURU SAHİBİ, BULUŞ SAHİBİ’ ni yazılı olarak bilgilendirmeyi kabul ve taahhüt eder. Taraflardan biri, kendisine bir lisans teklifi geldiğinde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bunu</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derhal</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ne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bildirmeyi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lisanslama</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ile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ilgili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gerekli işlemlerin BAŞVURU SAHİBİ tarafından yürütüleceğini kabul ve taahhüt</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542"/>
        </w:tabs>
        <w:spacing w:before="1" w:line="276" w:lineRule="auto"/>
        <w:ind w:right="218"/>
        <w:jc w:val="both"/>
        <w:rPr>
          <w:rFonts w:ascii="Times New Roman" w:hAnsi="Times New Roman" w:cs="Times New Roman"/>
          <w:sz w:val="24"/>
          <w:szCs w:val="24"/>
        </w:rPr>
      </w:pPr>
      <w:r w:rsidRPr="006A3366">
        <w:rPr>
          <w:rFonts w:ascii="Times New Roman" w:hAnsi="Times New Roman" w:cs="Times New Roman"/>
          <w:sz w:val="24"/>
          <w:szCs w:val="24"/>
        </w:rPr>
        <w:t xml:space="preserve">TARAFLAR’ dan herhangi biri, Patent/Faydalı Model haklarını devretmek istemesi halinde öncelikli olarak diğer tarafın ön alım hakkı bulunacak, diğer taraf alımı gerçekleştirmek istemez ise bu devri üçüncü kişi/kişilere gerçekleştirebilecektir TARAFLAR’ dan biri, karşı tarafa öncelikli olarak bildirimde bulunmaksızın başka </w:t>
      </w:r>
      <w:r w:rsidRPr="006A3366">
        <w:rPr>
          <w:rFonts w:ascii="Times New Roman" w:hAnsi="Times New Roman" w:cs="Times New Roman"/>
          <w:sz w:val="24"/>
          <w:szCs w:val="24"/>
        </w:rPr>
        <w:lastRenderedPageBreak/>
        <w:t>bir üçüncü</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kişiye</w:t>
      </w:r>
      <w:r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bu</w:t>
      </w:r>
      <w:r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hakları</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devretmeyeceğini,</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işbu</w:t>
      </w:r>
      <w:r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sözleşme</w:t>
      </w:r>
      <w:r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ile</w:t>
      </w:r>
      <w:r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kabul</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taahhüt</w:t>
      </w:r>
      <w:r w:rsidRPr="006A3366">
        <w:rPr>
          <w:rFonts w:ascii="Times New Roman" w:hAnsi="Times New Roman" w:cs="Times New Roman"/>
          <w:spacing w:val="-29"/>
          <w:sz w:val="24"/>
          <w:szCs w:val="24"/>
        </w:rPr>
        <w:t xml:space="preserve"> </w:t>
      </w:r>
      <w:r w:rsidRPr="006A3366">
        <w:rPr>
          <w:rFonts w:ascii="Times New Roman" w:hAnsi="Times New Roman" w:cs="Times New Roman"/>
          <w:sz w:val="24"/>
          <w:szCs w:val="24"/>
        </w:rPr>
        <w:t>eder.</w:t>
      </w:r>
    </w:p>
    <w:p w:rsidR="00543BAD" w:rsidRPr="006A3366" w:rsidRDefault="00825944" w:rsidP="006A3366">
      <w:pPr>
        <w:pStyle w:val="ListeParagraf"/>
        <w:numPr>
          <w:ilvl w:val="2"/>
          <w:numId w:val="2"/>
        </w:numPr>
        <w:tabs>
          <w:tab w:val="left" w:pos="1542"/>
        </w:tabs>
        <w:spacing w:before="1" w:line="295" w:lineRule="auto"/>
        <w:ind w:right="226"/>
        <w:jc w:val="both"/>
        <w:rPr>
          <w:rFonts w:ascii="Times New Roman" w:hAnsi="Times New Roman" w:cs="Times New Roman"/>
          <w:sz w:val="24"/>
          <w:szCs w:val="24"/>
        </w:rPr>
      </w:pPr>
      <w:r w:rsidRPr="006A3366">
        <w:rPr>
          <w:rFonts w:ascii="Times New Roman" w:hAnsi="Times New Roman" w:cs="Times New Roman"/>
          <w:sz w:val="24"/>
          <w:szCs w:val="24"/>
        </w:rPr>
        <w:t>TARAFLAR, potansiyel yerli ve yabancı sanayicilerle temasa geçmek, izlenecek stratejiyi belirlemek, planlama yapmak ve müzakereleri yürütmek üzere ve burada belirtilmeyen diğer tüm hususlarda karşılıklı iyi niyet çerçevesinde ve</w:t>
      </w:r>
      <w:r w:rsidRPr="006A3366">
        <w:rPr>
          <w:rFonts w:ascii="Times New Roman" w:hAnsi="Times New Roman" w:cs="Times New Roman"/>
          <w:spacing w:val="41"/>
          <w:sz w:val="24"/>
          <w:szCs w:val="24"/>
        </w:rPr>
        <w:t xml:space="preserve"> </w:t>
      </w:r>
      <w:r w:rsidRPr="006A3366">
        <w:rPr>
          <w:rFonts w:ascii="Times New Roman" w:hAnsi="Times New Roman" w:cs="Times New Roman"/>
          <w:sz w:val="24"/>
          <w:szCs w:val="24"/>
        </w:rPr>
        <w:t>işbirliği</w:t>
      </w:r>
      <w:r w:rsidR="006A3366" w:rsidRPr="006A3366">
        <w:rPr>
          <w:rFonts w:ascii="Times New Roman" w:hAnsi="Times New Roman" w:cs="Times New Roman"/>
          <w:sz w:val="24"/>
          <w:szCs w:val="24"/>
        </w:rPr>
        <w:t xml:space="preserve"> </w:t>
      </w:r>
      <w:r w:rsidRPr="006A3366">
        <w:rPr>
          <w:rFonts w:ascii="Times New Roman" w:hAnsi="Times New Roman" w:cs="Times New Roman"/>
          <w:sz w:val="24"/>
          <w:szCs w:val="24"/>
        </w:rPr>
        <w:t>içerisinde hareket etmeyi kabul ve taahhüt eder.</w:t>
      </w:r>
    </w:p>
    <w:p w:rsidR="00543BAD" w:rsidRPr="006A3366" w:rsidRDefault="00825944" w:rsidP="00E24413">
      <w:pPr>
        <w:pStyle w:val="ListeParagraf"/>
        <w:numPr>
          <w:ilvl w:val="2"/>
          <w:numId w:val="2"/>
        </w:numPr>
        <w:tabs>
          <w:tab w:val="left" w:pos="1542"/>
        </w:tabs>
        <w:spacing w:before="39" w:line="276" w:lineRule="auto"/>
        <w:ind w:right="222"/>
        <w:jc w:val="both"/>
        <w:rPr>
          <w:rFonts w:ascii="Times New Roman" w:hAnsi="Times New Roman" w:cs="Times New Roman"/>
          <w:sz w:val="24"/>
          <w:szCs w:val="24"/>
        </w:rPr>
      </w:pPr>
      <w:r w:rsidRPr="006A3366">
        <w:rPr>
          <w:rFonts w:ascii="Times New Roman" w:hAnsi="Times New Roman" w:cs="Times New Roman"/>
          <w:sz w:val="24"/>
          <w:szCs w:val="24"/>
        </w:rPr>
        <w:t>Bu hakların ticarileştirilmesinden doğacak gelirlerin Üniversite ile bünyesindeki buluşçular arasında ne şekilde paylaşılacağı konusunda Üniversite BAŞVURU SAHİBİ</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olarak</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yetkili</w:t>
      </w:r>
      <w:r w:rsidRPr="006A3366">
        <w:rPr>
          <w:rFonts w:ascii="Times New Roman" w:hAnsi="Times New Roman" w:cs="Times New Roman"/>
          <w:spacing w:val="-20"/>
          <w:sz w:val="24"/>
          <w:szCs w:val="24"/>
        </w:rPr>
        <w:t xml:space="preserve"> </w:t>
      </w:r>
      <w:r w:rsidRPr="006A3366">
        <w:rPr>
          <w:rFonts w:ascii="Times New Roman" w:hAnsi="Times New Roman" w:cs="Times New Roman"/>
          <w:sz w:val="24"/>
          <w:szCs w:val="24"/>
        </w:rPr>
        <w:t>olup,</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bu</w:t>
      </w:r>
      <w:r w:rsidRPr="006A3366">
        <w:rPr>
          <w:rFonts w:ascii="Times New Roman" w:hAnsi="Times New Roman" w:cs="Times New Roman"/>
          <w:spacing w:val="-22"/>
          <w:sz w:val="24"/>
          <w:szCs w:val="24"/>
        </w:rPr>
        <w:t xml:space="preserve"> </w:t>
      </w:r>
      <w:r w:rsidRPr="006A3366">
        <w:rPr>
          <w:rFonts w:ascii="Times New Roman" w:hAnsi="Times New Roman" w:cs="Times New Roman"/>
          <w:sz w:val="24"/>
          <w:szCs w:val="24"/>
        </w:rPr>
        <w:t>paylaşım</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Üniversitenin</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Fikri</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Sınai</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Mülkiyet</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Haklarının</w:t>
      </w:r>
      <w:r w:rsidR="00E24413" w:rsidRPr="006A3366">
        <w:rPr>
          <w:rFonts w:ascii="Times New Roman" w:hAnsi="Times New Roman" w:cs="Times New Roman"/>
          <w:sz w:val="24"/>
          <w:szCs w:val="24"/>
        </w:rPr>
        <w:t xml:space="preserve"> </w:t>
      </w:r>
      <w:r w:rsidRPr="006A3366">
        <w:rPr>
          <w:rFonts w:ascii="Times New Roman" w:hAnsi="Times New Roman" w:cs="Times New Roman"/>
          <w:sz w:val="24"/>
          <w:szCs w:val="24"/>
        </w:rPr>
        <w:t>Yönetimi Yönergesi doğrultusunda yapılacaktır.</w:t>
      </w:r>
    </w:p>
    <w:p w:rsidR="00543BAD" w:rsidRPr="006A3366" w:rsidRDefault="00825944">
      <w:pPr>
        <w:pStyle w:val="ListeParagraf"/>
        <w:numPr>
          <w:ilvl w:val="2"/>
          <w:numId w:val="2"/>
        </w:numPr>
        <w:tabs>
          <w:tab w:val="left" w:pos="1542"/>
        </w:tabs>
        <w:spacing w:before="38" w:line="276"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TARAFLAR’</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dan</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herhangi</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biri,</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işbu</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Sözleşmenin</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imza</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tarihinden</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itibaren</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5</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(beş)</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sene içinde, karşı TARAF veya TARAFLAR’ ın işbu sözleşme hükümlerinden birini veya bazılarını</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ihlal</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etmesine</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ses</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çıkarmaz</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sözleşmeden</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doğan</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haklarını</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karşı</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taraftan talep etmezse, bu sürenin sonunda söz konusu bu haklarından ve haklarla ilgili hükümlerin tatbikinden vazgeçtiği anlamına gelir ve işletilmeyen hükümlerin ileride uygulanmasını istemeye engel teşkil</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2"/>
          <w:numId w:val="2"/>
        </w:numPr>
        <w:tabs>
          <w:tab w:val="left" w:pos="1498"/>
        </w:tabs>
        <w:spacing w:before="4" w:line="276" w:lineRule="auto"/>
        <w:ind w:left="1498" w:right="217"/>
        <w:jc w:val="both"/>
        <w:rPr>
          <w:rFonts w:ascii="Times New Roman" w:hAnsi="Times New Roman" w:cs="Times New Roman"/>
          <w:sz w:val="24"/>
          <w:szCs w:val="24"/>
        </w:rPr>
      </w:pPr>
      <w:r w:rsidRPr="006A3366">
        <w:rPr>
          <w:rFonts w:ascii="Times New Roman" w:hAnsi="Times New Roman" w:cs="Times New Roman"/>
          <w:sz w:val="24"/>
          <w:szCs w:val="24"/>
        </w:rPr>
        <w:t>TARAFLAR, işbu sözleşme kapsamında yürütülecek tüm faaliyetler esnasında, Buluşa,</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tescil</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sürecine</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ilişkin</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ve/veya</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TARAFLAR’</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a</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ilişkin</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her</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türlü</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hukuki,</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idari,</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ticari, endüstriyel ve/veya teknik bilgi, know-how, ticari veya meslek sırrı dahil her türlü bilgi ve belgeyi saklı tutacaklarını ve diğer TARAF’ ın izni olmadan bunları üçüncü kişilere hiçbir suretle açıklamayacaklarını ve/veya kullandırmayacaklarını taahhüt</w:t>
      </w:r>
      <w:r w:rsidRPr="006A3366">
        <w:rPr>
          <w:rFonts w:ascii="Times New Roman" w:hAnsi="Times New Roman" w:cs="Times New Roman"/>
          <w:spacing w:val="-23"/>
          <w:sz w:val="24"/>
          <w:szCs w:val="24"/>
        </w:rPr>
        <w:t xml:space="preserve"> </w:t>
      </w:r>
      <w:r w:rsidRPr="006A3366">
        <w:rPr>
          <w:rFonts w:ascii="Times New Roman" w:hAnsi="Times New Roman" w:cs="Times New Roman"/>
          <w:sz w:val="24"/>
          <w:szCs w:val="24"/>
        </w:rPr>
        <w:t>ederler.</w:t>
      </w:r>
    </w:p>
    <w:p w:rsidR="00543BAD" w:rsidRPr="006A3366" w:rsidRDefault="00825944">
      <w:pPr>
        <w:pStyle w:val="ListeParagraf"/>
        <w:numPr>
          <w:ilvl w:val="2"/>
          <w:numId w:val="2"/>
        </w:numPr>
        <w:tabs>
          <w:tab w:val="left" w:pos="1542"/>
        </w:tabs>
        <w:spacing w:line="276" w:lineRule="auto"/>
        <w:ind w:right="218"/>
        <w:jc w:val="both"/>
        <w:rPr>
          <w:rFonts w:ascii="Times New Roman" w:hAnsi="Times New Roman" w:cs="Times New Roman"/>
          <w:sz w:val="24"/>
          <w:szCs w:val="24"/>
        </w:rPr>
      </w:pPr>
      <w:r w:rsidRPr="006A3366">
        <w:rPr>
          <w:rFonts w:ascii="Times New Roman" w:hAnsi="Times New Roman" w:cs="Times New Roman"/>
          <w:sz w:val="24"/>
          <w:szCs w:val="24"/>
        </w:rPr>
        <w:t>Buluşun kullanımı, lisanslanması veya ticarete konu olması gibi durumlarda, üçüncü kişilerin haklarına bir tecavüz meydana gelirse, bu tecavüzden doğacak sorumluluk müştereken TARAFLAR’ a aittir. Sözleşme konusu BULUŞ’ un kullanımı, lisanslanması veya ticarete konu olması durumunda vukuu bulan tecavüz eylemi, TARAFLAR’ dan birinin, diğer tarafın haberi, onayı ya da herhangi bir şekilde bilgisi olmaksızın kendi tasarrufu dolayısıyla meydana gelmişse, bu eylemden doğan sorumluluk tek başına eylemi gerçekleştiren TARAF’ a</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aittir.</w:t>
      </w:r>
    </w:p>
    <w:p w:rsidR="00543BAD" w:rsidRPr="006A3366" w:rsidRDefault="00543BAD">
      <w:pPr>
        <w:pStyle w:val="GvdeMetni"/>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rPr>
          <w:rFonts w:ascii="Times New Roman" w:hAnsi="Times New Roman" w:cs="Times New Roman"/>
          <w:sz w:val="24"/>
          <w:szCs w:val="24"/>
        </w:rPr>
      </w:pPr>
      <w:r w:rsidRPr="006A3366">
        <w:rPr>
          <w:rFonts w:ascii="Times New Roman" w:hAnsi="Times New Roman" w:cs="Times New Roman"/>
          <w:sz w:val="24"/>
          <w:szCs w:val="24"/>
        </w:rPr>
        <w:t>GELİRLERİN PAYLAŞIM</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MODELLERİ</w:t>
      </w:r>
    </w:p>
    <w:p w:rsidR="00543BAD" w:rsidRPr="006A3366" w:rsidRDefault="00543BAD">
      <w:pPr>
        <w:pStyle w:val="GvdeMetni"/>
        <w:spacing w:before="1"/>
        <w:rPr>
          <w:rFonts w:ascii="Times New Roman" w:hAnsi="Times New Roman" w:cs="Times New Roman"/>
          <w:b/>
          <w:sz w:val="24"/>
          <w:szCs w:val="24"/>
        </w:rPr>
      </w:pPr>
    </w:p>
    <w:p w:rsidR="00543BAD" w:rsidRPr="006A3366" w:rsidRDefault="00825944">
      <w:pPr>
        <w:pStyle w:val="GvdeMetni"/>
        <w:spacing w:line="276" w:lineRule="auto"/>
        <w:ind w:left="1553" w:right="224"/>
        <w:jc w:val="both"/>
        <w:rPr>
          <w:rFonts w:ascii="Times New Roman" w:hAnsi="Times New Roman" w:cs="Times New Roman"/>
          <w:sz w:val="24"/>
          <w:szCs w:val="24"/>
        </w:rPr>
      </w:pPr>
      <w:r w:rsidRPr="006A3366">
        <w:rPr>
          <w:rFonts w:ascii="Times New Roman" w:hAnsi="Times New Roman" w:cs="Times New Roman"/>
          <w:sz w:val="24"/>
          <w:szCs w:val="24"/>
        </w:rPr>
        <w:t>BAŞVURU SAHİBİ, söz konusu Buluşa ilişkin Buluş Sahibine Gelir Paylaşım Modeline alternatif olarak Buluş Primi Modelini sunma veya sunmama yetkisine sahiptir.</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kendisine</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sunulan</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Primi</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veya</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Gelir</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Paylaşım</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 xml:space="preserve">Modelinden birini seçmeyi ve seçtiği Modelin yükümlülüklerini yerine getirmeyi kabul </w:t>
      </w:r>
      <w:r w:rsidRPr="006A3366">
        <w:rPr>
          <w:rFonts w:ascii="Times New Roman" w:hAnsi="Times New Roman" w:cs="Times New Roman"/>
          <w:spacing w:val="-3"/>
          <w:sz w:val="24"/>
          <w:szCs w:val="24"/>
        </w:rPr>
        <w:t xml:space="preserve">ve </w:t>
      </w:r>
      <w:r w:rsidRPr="006A3366">
        <w:rPr>
          <w:rFonts w:ascii="Times New Roman" w:hAnsi="Times New Roman" w:cs="Times New Roman"/>
          <w:sz w:val="24"/>
          <w:szCs w:val="24"/>
        </w:rPr>
        <w:t>taahhüt eder.</w:t>
      </w:r>
    </w:p>
    <w:p w:rsidR="00543BAD" w:rsidRPr="006A3366" w:rsidRDefault="00543BAD">
      <w:pPr>
        <w:pStyle w:val="GvdeMetni"/>
        <w:spacing w:before="6"/>
        <w:rPr>
          <w:rFonts w:ascii="Times New Roman" w:hAnsi="Times New Roman" w:cs="Times New Roman"/>
          <w:sz w:val="24"/>
          <w:szCs w:val="24"/>
        </w:rPr>
      </w:pPr>
    </w:p>
    <w:p w:rsidR="00543BAD" w:rsidRPr="006A3366" w:rsidRDefault="00825944">
      <w:pPr>
        <w:pStyle w:val="ListeParagraf"/>
        <w:numPr>
          <w:ilvl w:val="1"/>
          <w:numId w:val="2"/>
        </w:numPr>
        <w:tabs>
          <w:tab w:val="left" w:pos="1553"/>
          <w:tab w:val="left" w:pos="1554"/>
        </w:tabs>
        <w:ind w:hanging="721"/>
        <w:rPr>
          <w:rFonts w:ascii="Times New Roman" w:hAnsi="Times New Roman" w:cs="Times New Roman"/>
          <w:sz w:val="24"/>
          <w:szCs w:val="24"/>
        </w:rPr>
      </w:pPr>
      <w:r w:rsidRPr="006A3366">
        <w:rPr>
          <w:rFonts w:ascii="Times New Roman" w:hAnsi="Times New Roman" w:cs="Times New Roman"/>
          <w:sz w:val="24"/>
          <w:szCs w:val="24"/>
        </w:rPr>
        <w:t>GELİR PAYLAŞIM</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MODELİ</w:t>
      </w:r>
    </w:p>
    <w:p w:rsidR="00543BAD" w:rsidRPr="006A3366" w:rsidRDefault="00543BAD">
      <w:pPr>
        <w:pStyle w:val="GvdeMetni"/>
        <w:spacing w:before="1"/>
        <w:rPr>
          <w:rFonts w:ascii="Times New Roman" w:hAnsi="Times New Roman" w:cs="Times New Roman"/>
          <w:sz w:val="24"/>
          <w:szCs w:val="24"/>
        </w:rPr>
      </w:pPr>
    </w:p>
    <w:p w:rsidR="00543BAD" w:rsidRPr="006A3366" w:rsidRDefault="00825944" w:rsidP="00E24413">
      <w:pPr>
        <w:pStyle w:val="GvdeMetni"/>
        <w:spacing w:line="273" w:lineRule="auto"/>
        <w:ind w:left="821" w:right="57"/>
        <w:rPr>
          <w:rFonts w:ascii="Times New Roman" w:hAnsi="Times New Roman" w:cs="Times New Roman"/>
          <w:sz w:val="24"/>
          <w:szCs w:val="24"/>
        </w:rPr>
      </w:pPr>
      <w:r w:rsidRPr="006A3366">
        <w:rPr>
          <w:rFonts w:ascii="Times New Roman" w:hAnsi="Times New Roman" w:cs="Times New Roman"/>
          <w:sz w:val="24"/>
          <w:szCs w:val="24"/>
        </w:rPr>
        <w:t>Söz konusu BULUŞ’ a ilişkin BULUŞ SAHİBİ’ nin Gelir Paylaşım Modelini kabul etmesi durumunda;</w:t>
      </w:r>
    </w:p>
    <w:p w:rsidR="00543BAD" w:rsidRPr="006A3366" w:rsidRDefault="00543BAD">
      <w:pPr>
        <w:pStyle w:val="GvdeMetni"/>
        <w:spacing w:before="9"/>
        <w:rPr>
          <w:rFonts w:ascii="Times New Roman" w:hAnsi="Times New Roman" w:cs="Times New Roman"/>
          <w:sz w:val="24"/>
          <w:szCs w:val="24"/>
        </w:rPr>
      </w:pPr>
    </w:p>
    <w:p w:rsidR="00543BAD" w:rsidRPr="006A3366" w:rsidRDefault="00825944">
      <w:pPr>
        <w:pStyle w:val="ListeParagraf"/>
        <w:numPr>
          <w:ilvl w:val="2"/>
          <w:numId w:val="2"/>
        </w:numPr>
        <w:tabs>
          <w:tab w:val="left" w:pos="1542"/>
        </w:tabs>
        <w:spacing w:line="276" w:lineRule="auto"/>
        <w:ind w:right="218"/>
        <w:jc w:val="both"/>
        <w:rPr>
          <w:rFonts w:ascii="Times New Roman" w:hAnsi="Times New Roman" w:cs="Times New Roman"/>
          <w:sz w:val="24"/>
          <w:szCs w:val="24"/>
        </w:rPr>
      </w:pPr>
      <w:r w:rsidRPr="006A3366">
        <w:rPr>
          <w:rFonts w:ascii="Times New Roman" w:hAnsi="Times New Roman" w:cs="Times New Roman"/>
          <w:sz w:val="24"/>
          <w:szCs w:val="24"/>
        </w:rPr>
        <w:t xml:space="preserve">Sözleşmeye konu BULUŞ ile ilgili elde edilecek lisans satışı ve/veya satış hasılatından elde edilecek pay ve/veya diğer her türlü gelir ile söz konusu BULUŞ’ a </w:t>
      </w:r>
      <w:r w:rsidRPr="006A3366">
        <w:rPr>
          <w:rFonts w:ascii="Times New Roman" w:hAnsi="Times New Roman" w:cs="Times New Roman"/>
          <w:sz w:val="24"/>
          <w:szCs w:val="24"/>
        </w:rPr>
        <w:lastRenderedPageBreak/>
        <w:t>ilişkin ilgili şirket veya şirketlerin kurulması durumunda bu şirket(ler)in elde edeceği her türlü gelir, işbu Sözleşmeye konu BULUŞ’ un ticarileşmesine yönelik her türlü masraf ve elde edilecek gelirlerle ilgili olarak ortaya çıkacak vergi, resim ve harçlar düşüldükten</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sonra;</w:t>
      </w:r>
    </w:p>
    <w:p w:rsidR="00543BAD" w:rsidRPr="006A3366" w:rsidRDefault="00543BAD">
      <w:pPr>
        <w:pStyle w:val="GvdeMetni"/>
        <w:spacing w:before="2"/>
        <w:rPr>
          <w:rFonts w:ascii="Times New Roman" w:hAnsi="Times New Roman" w:cs="Times New Roman"/>
          <w:sz w:val="24"/>
          <w:szCs w:val="24"/>
        </w:rPr>
      </w:pPr>
    </w:p>
    <w:p w:rsidR="00543BAD" w:rsidRPr="006A3366" w:rsidRDefault="00825944">
      <w:pPr>
        <w:pStyle w:val="ListeParagraf"/>
        <w:numPr>
          <w:ilvl w:val="3"/>
          <w:numId w:val="2"/>
        </w:numPr>
        <w:tabs>
          <w:tab w:val="left" w:pos="2261"/>
          <w:tab w:val="left" w:pos="2262"/>
        </w:tabs>
        <w:ind w:hanging="721"/>
        <w:rPr>
          <w:rFonts w:ascii="Times New Roman" w:hAnsi="Times New Roman" w:cs="Times New Roman"/>
          <w:sz w:val="24"/>
          <w:szCs w:val="24"/>
        </w:rPr>
      </w:pPr>
      <w:r w:rsidRPr="006A3366">
        <w:rPr>
          <w:rFonts w:ascii="Times New Roman" w:hAnsi="Times New Roman" w:cs="Times New Roman"/>
          <w:sz w:val="24"/>
          <w:szCs w:val="24"/>
        </w:rPr>
        <w:t>Patent / Faydalı Model</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gelirlerinde</w:t>
      </w:r>
    </w:p>
    <w:p w:rsidR="00543BAD" w:rsidRPr="006A3366" w:rsidRDefault="003633B0">
      <w:pPr>
        <w:pStyle w:val="ListeParagraf"/>
        <w:numPr>
          <w:ilvl w:val="4"/>
          <w:numId w:val="2"/>
        </w:numPr>
        <w:tabs>
          <w:tab w:val="left" w:pos="3713"/>
          <w:tab w:val="left" w:pos="3714"/>
        </w:tabs>
        <w:spacing w:before="52"/>
        <w:ind w:left="3713" w:hanging="721"/>
        <w:jc w:val="left"/>
        <w:rPr>
          <w:rFonts w:ascii="Times New Roman" w:hAnsi="Times New Roman" w:cs="Times New Roman"/>
          <w:sz w:val="24"/>
          <w:szCs w:val="24"/>
        </w:rPr>
      </w:pPr>
      <w:r w:rsidRPr="006A3366">
        <w:rPr>
          <w:rFonts w:ascii="Times New Roman" w:hAnsi="Times New Roman" w:cs="Times New Roman"/>
          <w:sz w:val="24"/>
          <w:szCs w:val="24"/>
        </w:rPr>
        <w:t>%33</w:t>
      </w:r>
      <w:r w:rsidR="00825944" w:rsidRPr="006A3366">
        <w:rPr>
          <w:rFonts w:ascii="Times New Roman" w:hAnsi="Times New Roman" w:cs="Times New Roman"/>
          <w:sz w:val="24"/>
          <w:szCs w:val="24"/>
        </w:rPr>
        <w:t xml:space="preserve"> BAŞVURU</w:t>
      </w:r>
      <w:r w:rsidR="00825944" w:rsidRPr="006A3366">
        <w:rPr>
          <w:rFonts w:ascii="Times New Roman" w:hAnsi="Times New Roman" w:cs="Times New Roman"/>
          <w:spacing w:val="-2"/>
          <w:sz w:val="24"/>
          <w:szCs w:val="24"/>
        </w:rPr>
        <w:t xml:space="preserve"> </w:t>
      </w:r>
      <w:r w:rsidR="00825944" w:rsidRPr="006A3366">
        <w:rPr>
          <w:rFonts w:ascii="Times New Roman" w:hAnsi="Times New Roman" w:cs="Times New Roman"/>
          <w:sz w:val="24"/>
          <w:szCs w:val="24"/>
        </w:rPr>
        <w:t>SAHİBİ,</w:t>
      </w:r>
    </w:p>
    <w:p w:rsidR="00543BAD" w:rsidRPr="006A3366" w:rsidRDefault="003633B0">
      <w:pPr>
        <w:pStyle w:val="ListeParagraf"/>
        <w:numPr>
          <w:ilvl w:val="4"/>
          <w:numId w:val="2"/>
        </w:numPr>
        <w:tabs>
          <w:tab w:val="left" w:pos="3713"/>
          <w:tab w:val="left" w:pos="3714"/>
        </w:tabs>
        <w:spacing w:before="34" w:line="573" w:lineRule="auto"/>
        <w:ind w:right="4244" w:firstLine="1462"/>
        <w:jc w:val="left"/>
        <w:rPr>
          <w:rFonts w:ascii="Times New Roman" w:hAnsi="Times New Roman" w:cs="Times New Roman"/>
          <w:sz w:val="24"/>
          <w:szCs w:val="24"/>
        </w:rPr>
      </w:pPr>
      <w:r w:rsidRPr="006A3366">
        <w:rPr>
          <w:rFonts w:ascii="Times New Roman" w:hAnsi="Times New Roman" w:cs="Times New Roman"/>
          <w:sz w:val="24"/>
          <w:szCs w:val="24"/>
        </w:rPr>
        <w:t>%67</w:t>
      </w:r>
      <w:r w:rsidR="00825944" w:rsidRPr="006A3366">
        <w:rPr>
          <w:rFonts w:ascii="Times New Roman" w:hAnsi="Times New Roman" w:cs="Times New Roman"/>
          <w:sz w:val="24"/>
          <w:szCs w:val="24"/>
        </w:rPr>
        <w:t xml:space="preserve"> BULUŞ </w:t>
      </w:r>
      <w:r w:rsidR="00825944" w:rsidRPr="006A3366">
        <w:rPr>
          <w:rFonts w:ascii="Times New Roman" w:hAnsi="Times New Roman" w:cs="Times New Roman"/>
          <w:spacing w:val="-3"/>
          <w:sz w:val="24"/>
          <w:szCs w:val="24"/>
        </w:rPr>
        <w:t xml:space="preserve">SAHİBİ </w:t>
      </w:r>
      <w:r w:rsidR="00825944" w:rsidRPr="006A3366">
        <w:rPr>
          <w:rFonts w:ascii="Times New Roman" w:hAnsi="Times New Roman" w:cs="Times New Roman"/>
          <w:sz w:val="24"/>
          <w:szCs w:val="24"/>
        </w:rPr>
        <w:t>olarak</w:t>
      </w:r>
      <w:r w:rsidR="00825944" w:rsidRPr="006A3366">
        <w:rPr>
          <w:rFonts w:ascii="Times New Roman" w:hAnsi="Times New Roman" w:cs="Times New Roman"/>
          <w:spacing w:val="-3"/>
          <w:sz w:val="24"/>
          <w:szCs w:val="24"/>
        </w:rPr>
        <w:t xml:space="preserve"> </w:t>
      </w:r>
      <w:r w:rsidR="00825944" w:rsidRPr="006A3366">
        <w:rPr>
          <w:rFonts w:ascii="Times New Roman" w:hAnsi="Times New Roman" w:cs="Times New Roman"/>
          <w:sz w:val="24"/>
          <w:szCs w:val="24"/>
        </w:rPr>
        <w:t>paylaşılacaktır.</w:t>
      </w:r>
    </w:p>
    <w:p w:rsidR="00543BAD" w:rsidRPr="006A3366" w:rsidRDefault="00543BAD">
      <w:pPr>
        <w:pStyle w:val="GvdeMetni"/>
        <w:spacing w:before="8"/>
        <w:rPr>
          <w:rFonts w:ascii="Times New Roman" w:hAnsi="Times New Roman" w:cs="Times New Roman"/>
          <w:sz w:val="24"/>
          <w:szCs w:val="24"/>
        </w:rPr>
      </w:pPr>
    </w:p>
    <w:p w:rsidR="00543BAD" w:rsidRPr="006A3366" w:rsidRDefault="00825944" w:rsidP="00E24413">
      <w:pPr>
        <w:pStyle w:val="ListeParagraf"/>
        <w:numPr>
          <w:ilvl w:val="2"/>
          <w:numId w:val="2"/>
        </w:numPr>
        <w:tabs>
          <w:tab w:val="left" w:pos="1542"/>
        </w:tabs>
        <w:spacing w:line="276" w:lineRule="auto"/>
        <w:ind w:right="215"/>
        <w:jc w:val="both"/>
        <w:rPr>
          <w:rFonts w:ascii="Times New Roman" w:hAnsi="Times New Roman" w:cs="Times New Roman"/>
          <w:sz w:val="24"/>
          <w:szCs w:val="24"/>
        </w:rPr>
      </w:pPr>
      <w:r w:rsidRPr="006A3366">
        <w:rPr>
          <w:rFonts w:ascii="Times New Roman" w:hAnsi="Times New Roman" w:cs="Times New Roman"/>
          <w:sz w:val="24"/>
          <w:szCs w:val="24"/>
        </w:rPr>
        <w:t>Söz konusu BULUŞ’ a ilişkin devir veya lisans konusu yapılması durumunda idari süreçler BAŞVURU SAHİBİ tarafından yürütülecektir. Elde edilen net lisans/devir bedelinin %35’i tutarındaki meblağ, bedelin BAŞVURU SAHİBİ’ ne ödenmesini</w:t>
      </w:r>
      <w:r w:rsidR="00E24413" w:rsidRPr="006A3366">
        <w:rPr>
          <w:rFonts w:ascii="Times New Roman" w:hAnsi="Times New Roman" w:cs="Times New Roman"/>
          <w:sz w:val="24"/>
          <w:szCs w:val="24"/>
        </w:rPr>
        <w:t xml:space="preserve"> </w:t>
      </w:r>
      <w:r w:rsidRPr="006A3366">
        <w:rPr>
          <w:rFonts w:ascii="Times New Roman" w:hAnsi="Times New Roman" w:cs="Times New Roman"/>
          <w:sz w:val="24"/>
          <w:szCs w:val="24"/>
        </w:rPr>
        <w:t>takiben 15 gün içerisinde BULUŞ SAHİBİ’ ne aktarılacaktır. BULUŞ konusuna ilişkin sair</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haklara</w:t>
      </w:r>
      <w:r w:rsidRPr="006A3366">
        <w:rPr>
          <w:rFonts w:ascii="Times New Roman" w:hAnsi="Times New Roman" w:cs="Times New Roman"/>
          <w:spacing w:val="-20"/>
          <w:sz w:val="24"/>
          <w:szCs w:val="24"/>
        </w:rPr>
        <w:t xml:space="preserve"> </w:t>
      </w:r>
      <w:r w:rsidRPr="006A3366">
        <w:rPr>
          <w:rFonts w:ascii="Times New Roman" w:hAnsi="Times New Roman" w:cs="Times New Roman"/>
          <w:sz w:val="24"/>
          <w:szCs w:val="24"/>
        </w:rPr>
        <w:t>vuku</w:t>
      </w:r>
      <w:r w:rsidRPr="006A3366">
        <w:rPr>
          <w:rFonts w:ascii="Times New Roman" w:hAnsi="Times New Roman" w:cs="Times New Roman"/>
          <w:spacing w:val="-21"/>
          <w:sz w:val="24"/>
          <w:szCs w:val="24"/>
        </w:rPr>
        <w:t xml:space="preserve"> </w:t>
      </w:r>
      <w:r w:rsidRPr="006A3366">
        <w:rPr>
          <w:rFonts w:ascii="Times New Roman" w:hAnsi="Times New Roman" w:cs="Times New Roman"/>
          <w:sz w:val="24"/>
          <w:szCs w:val="24"/>
        </w:rPr>
        <w:t>bulan</w:t>
      </w:r>
      <w:r w:rsidRPr="006A3366">
        <w:rPr>
          <w:rFonts w:ascii="Times New Roman" w:hAnsi="Times New Roman" w:cs="Times New Roman"/>
          <w:spacing w:val="-21"/>
          <w:sz w:val="24"/>
          <w:szCs w:val="24"/>
        </w:rPr>
        <w:t xml:space="preserve"> </w:t>
      </w:r>
      <w:r w:rsidRPr="006A3366">
        <w:rPr>
          <w:rFonts w:ascii="Times New Roman" w:hAnsi="Times New Roman" w:cs="Times New Roman"/>
          <w:sz w:val="24"/>
          <w:szCs w:val="24"/>
        </w:rPr>
        <w:t>tecavüzler</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dolayısıyla</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elde</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edilecek</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tazminat</w:t>
      </w:r>
      <w:r w:rsidRPr="006A3366">
        <w:rPr>
          <w:rFonts w:ascii="Times New Roman" w:hAnsi="Times New Roman" w:cs="Times New Roman"/>
          <w:spacing w:val="-20"/>
          <w:sz w:val="24"/>
          <w:szCs w:val="24"/>
        </w:rPr>
        <w:t xml:space="preserve"> </w:t>
      </w:r>
      <w:r w:rsidRPr="006A3366">
        <w:rPr>
          <w:rFonts w:ascii="Times New Roman" w:hAnsi="Times New Roman" w:cs="Times New Roman"/>
          <w:sz w:val="24"/>
          <w:szCs w:val="24"/>
        </w:rPr>
        <w:t>tutarında</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da</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aynı oran nispetinde bir paylaşım söz konusu</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olacaktır.</w:t>
      </w:r>
    </w:p>
    <w:p w:rsidR="00543BAD" w:rsidRPr="006A3366" w:rsidRDefault="00543BAD">
      <w:pPr>
        <w:pStyle w:val="GvdeMetni"/>
        <w:spacing w:before="3"/>
        <w:rPr>
          <w:rFonts w:ascii="Times New Roman" w:hAnsi="Times New Roman" w:cs="Times New Roman"/>
          <w:sz w:val="24"/>
          <w:szCs w:val="24"/>
        </w:rPr>
      </w:pPr>
    </w:p>
    <w:p w:rsidR="00543BAD" w:rsidRPr="006A3366" w:rsidRDefault="00825944">
      <w:pPr>
        <w:pStyle w:val="ListeParagraf"/>
        <w:numPr>
          <w:ilvl w:val="1"/>
          <w:numId w:val="2"/>
        </w:numPr>
        <w:tabs>
          <w:tab w:val="left" w:pos="1553"/>
          <w:tab w:val="left" w:pos="1554"/>
        </w:tabs>
        <w:ind w:hanging="721"/>
        <w:rPr>
          <w:rFonts w:ascii="Times New Roman" w:hAnsi="Times New Roman" w:cs="Times New Roman"/>
          <w:sz w:val="24"/>
          <w:szCs w:val="24"/>
        </w:rPr>
      </w:pPr>
      <w:r w:rsidRPr="006A3366">
        <w:rPr>
          <w:rFonts w:ascii="Times New Roman" w:hAnsi="Times New Roman" w:cs="Times New Roman"/>
          <w:sz w:val="24"/>
          <w:szCs w:val="24"/>
        </w:rPr>
        <w:t>BULUŞ PRİMİ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MODELİ</w:t>
      </w:r>
    </w:p>
    <w:p w:rsidR="00543BAD" w:rsidRPr="006A3366" w:rsidRDefault="00543BAD">
      <w:pPr>
        <w:pStyle w:val="GvdeMetni"/>
        <w:spacing w:before="5"/>
        <w:rPr>
          <w:rFonts w:ascii="Times New Roman" w:hAnsi="Times New Roman" w:cs="Times New Roman"/>
          <w:sz w:val="24"/>
          <w:szCs w:val="24"/>
        </w:rPr>
      </w:pPr>
    </w:p>
    <w:p w:rsidR="00543BAD" w:rsidRPr="006A3366" w:rsidRDefault="00825944" w:rsidP="006A3366">
      <w:pPr>
        <w:pStyle w:val="GvdeMetni"/>
        <w:spacing w:line="276" w:lineRule="auto"/>
        <w:ind w:left="821" w:right="57"/>
        <w:jc w:val="both"/>
        <w:rPr>
          <w:rFonts w:ascii="Times New Roman" w:hAnsi="Times New Roman" w:cs="Times New Roman"/>
          <w:sz w:val="24"/>
          <w:szCs w:val="24"/>
        </w:rPr>
      </w:pPr>
      <w:r w:rsidRPr="006A3366">
        <w:rPr>
          <w:rFonts w:ascii="Times New Roman" w:hAnsi="Times New Roman" w:cs="Times New Roman"/>
          <w:sz w:val="24"/>
          <w:szCs w:val="24"/>
        </w:rPr>
        <w:t>Söz konusu BULUŞ’ a ilişkin BULUŞ SAHİBİ’ nin, BULUŞ PAYLAŞIM MODELİ’ ne alternatif olarak BULUŞ PRİMİ Modelini kabul etmesi durumunda;</w:t>
      </w:r>
    </w:p>
    <w:p w:rsidR="00543BAD" w:rsidRPr="006A3366" w:rsidRDefault="00543BAD">
      <w:pPr>
        <w:pStyle w:val="GvdeMetni"/>
        <w:spacing w:before="3"/>
        <w:rPr>
          <w:rFonts w:ascii="Times New Roman" w:hAnsi="Times New Roman" w:cs="Times New Roman"/>
          <w:sz w:val="24"/>
          <w:szCs w:val="24"/>
        </w:rPr>
      </w:pPr>
    </w:p>
    <w:p w:rsidR="00543BAD" w:rsidRPr="006A3366" w:rsidRDefault="00825944">
      <w:pPr>
        <w:pStyle w:val="ListeParagraf"/>
        <w:numPr>
          <w:ilvl w:val="2"/>
          <w:numId w:val="2"/>
        </w:numPr>
        <w:tabs>
          <w:tab w:val="left" w:pos="1542"/>
        </w:tabs>
        <w:spacing w:line="278"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Söz konusu BULUŞ ile ilgili tüm hak sahipliği BAŞVURU SAHİBİ’ nin olmakla birlikte BULUŞ</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nin</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söz</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konusu</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ile</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ilgili</w:t>
      </w:r>
      <w:r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4.1.1</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madde</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kapsamı</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da</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dahil</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hiç</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bir hak talebi</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olmayacaktır.</w:t>
      </w:r>
    </w:p>
    <w:p w:rsidR="00543BAD" w:rsidRPr="006A3366" w:rsidRDefault="00825944">
      <w:pPr>
        <w:pStyle w:val="ListeParagraf"/>
        <w:numPr>
          <w:ilvl w:val="2"/>
          <w:numId w:val="2"/>
        </w:numPr>
        <w:tabs>
          <w:tab w:val="left" w:pos="1542"/>
        </w:tabs>
        <w:spacing w:line="276" w:lineRule="auto"/>
        <w:ind w:right="222"/>
        <w:jc w:val="both"/>
        <w:rPr>
          <w:rFonts w:ascii="Times New Roman" w:hAnsi="Times New Roman" w:cs="Times New Roman"/>
          <w:sz w:val="24"/>
          <w:szCs w:val="24"/>
        </w:rPr>
      </w:pPr>
      <w:r w:rsidRPr="006A3366">
        <w:rPr>
          <w:rFonts w:ascii="Times New Roman" w:hAnsi="Times New Roman" w:cs="Times New Roman"/>
          <w:sz w:val="24"/>
          <w:szCs w:val="24"/>
        </w:rPr>
        <w:t>BULUŞ SAHİBİ BULUŞ’ a ilişkin bütün haklarını BAŞVURU SAHİBİ’ ne devrettiğini ve bu aşamadan sonra söz konusu BULUŞ’ un tescil alma ve ticarileşme sürecini devam</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ettirip</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ettirmeme</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yetkisinin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nde</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olduğunu</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kabul</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taahhüt eder.</w:t>
      </w:r>
    </w:p>
    <w:p w:rsidR="00543BAD" w:rsidRPr="006A3366" w:rsidRDefault="00825944">
      <w:pPr>
        <w:pStyle w:val="ListeParagraf"/>
        <w:numPr>
          <w:ilvl w:val="2"/>
          <w:numId w:val="2"/>
        </w:numPr>
        <w:tabs>
          <w:tab w:val="left" w:pos="1542"/>
        </w:tabs>
        <w:spacing w:line="276" w:lineRule="auto"/>
        <w:ind w:right="221"/>
        <w:jc w:val="both"/>
        <w:rPr>
          <w:rFonts w:ascii="Times New Roman" w:hAnsi="Times New Roman" w:cs="Times New Roman"/>
          <w:sz w:val="24"/>
          <w:szCs w:val="24"/>
        </w:rPr>
      </w:pPr>
      <w:r w:rsidRPr="006A3366">
        <w:rPr>
          <w:rFonts w:ascii="Times New Roman" w:hAnsi="Times New Roman" w:cs="Times New Roman"/>
          <w:sz w:val="24"/>
          <w:szCs w:val="24"/>
        </w:rPr>
        <w:t xml:space="preserve">BAŞVURU SAHİBİ tarafından kararı takiben 2 (iki) ay içerisinde BULUŞ SAHİBİ’ </w:t>
      </w:r>
      <w:r w:rsidRPr="006A3366">
        <w:rPr>
          <w:rFonts w:ascii="Times New Roman" w:hAnsi="Times New Roman" w:cs="Times New Roman"/>
          <w:spacing w:val="-3"/>
          <w:sz w:val="24"/>
          <w:szCs w:val="24"/>
        </w:rPr>
        <w:t xml:space="preserve">ne </w:t>
      </w:r>
      <w:r w:rsidRPr="006A3366">
        <w:rPr>
          <w:rFonts w:ascii="Times New Roman" w:hAnsi="Times New Roman" w:cs="Times New Roman"/>
          <w:sz w:val="24"/>
          <w:szCs w:val="24"/>
        </w:rPr>
        <w:t>BULUŞ PRİMİ</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ödenir.</w:t>
      </w:r>
    </w:p>
    <w:p w:rsidR="00543BAD" w:rsidRPr="006A3366" w:rsidRDefault="00825944">
      <w:pPr>
        <w:pStyle w:val="ListeParagraf"/>
        <w:numPr>
          <w:ilvl w:val="2"/>
          <w:numId w:val="2"/>
        </w:numPr>
        <w:tabs>
          <w:tab w:val="left" w:pos="1542"/>
        </w:tabs>
        <w:spacing w:line="276" w:lineRule="auto"/>
        <w:ind w:right="219"/>
        <w:jc w:val="both"/>
        <w:rPr>
          <w:rFonts w:ascii="Times New Roman" w:hAnsi="Times New Roman" w:cs="Times New Roman"/>
          <w:sz w:val="24"/>
          <w:szCs w:val="24"/>
        </w:rPr>
      </w:pPr>
      <w:r w:rsidRPr="006A3366">
        <w:rPr>
          <w:rFonts w:ascii="Times New Roman" w:hAnsi="Times New Roman" w:cs="Times New Roman"/>
          <w:sz w:val="24"/>
          <w:szCs w:val="24"/>
        </w:rPr>
        <w:t>Sözleşmeye konu BULUŞ ile ilgili elde edilecek lisans satışı ve/veya satış hasılatından elde edilecek pay ve/veya diğer her türlü gelir ile söz konusu BULUŞ ile ilgili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şirket</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veya</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şirketlerin</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kurulması</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durumunda</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bu</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şirket(ler)in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elde</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edeceği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her</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türlü gelir, BAŞVURU SAHİBİ’ ne ait olacaktır. BULUŞ SAHİBİ elde edilen gelir üzerinde herhangi bir hak talebi olmayacağını kabul ve taahhüt</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eder.</w:t>
      </w:r>
    </w:p>
    <w:p w:rsidR="00543BAD" w:rsidRPr="006A3366" w:rsidRDefault="00543BAD">
      <w:pPr>
        <w:pStyle w:val="GvdeMetni"/>
        <w:spacing w:before="11"/>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rPr>
          <w:rFonts w:ascii="Times New Roman" w:hAnsi="Times New Roman" w:cs="Times New Roman"/>
          <w:sz w:val="24"/>
          <w:szCs w:val="24"/>
        </w:rPr>
      </w:pPr>
      <w:r w:rsidRPr="006A3366">
        <w:rPr>
          <w:rFonts w:ascii="Times New Roman" w:hAnsi="Times New Roman" w:cs="Times New Roman"/>
          <w:sz w:val="24"/>
          <w:szCs w:val="24"/>
        </w:rPr>
        <w:t>SEÇİLEN GELİR PAYLAŞIM</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MODELİ</w:t>
      </w:r>
    </w:p>
    <w:p w:rsidR="00543BAD" w:rsidRPr="006A3366" w:rsidRDefault="00543BAD">
      <w:pPr>
        <w:pStyle w:val="GvdeMetni"/>
        <w:spacing w:before="9"/>
        <w:rPr>
          <w:rFonts w:ascii="Times New Roman" w:hAnsi="Times New Roman" w:cs="Times New Roman"/>
          <w:b/>
          <w:sz w:val="24"/>
          <w:szCs w:val="24"/>
        </w:rPr>
      </w:pPr>
    </w:p>
    <w:p w:rsidR="00543BAD" w:rsidRPr="006A3366" w:rsidRDefault="00825944">
      <w:pPr>
        <w:pStyle w:val="ListeParagraf"/>
        <w:numPr>
          <w:ilvl w:val="1"/>
          <w:numId w:val="2"/>
        </w:numPr>
        <w:tabs>
          <w:tab w:val="left" w:pos="1553"/>
          <w:tab w:val="left" w:pos="1554"/>
        </w:tabs>
        <w:ind w:hanging="721"/>
        <w:rPr>
          <w:rFonts w:ascii="Times New Roman" w:hAnsi="Times New Roman" w:cs="Times New Roman"/>
          <w:sz w:val="24"/>
          <w:szCs w:val="24"/>
        </w:rPr>
      </w:pPr>
      <w:r w:rsidRPr="006A3366">
        <w:rPr>
          <w:rFonts w:ascii="Times New Roman" w:hAnsi="Times New Roman" w:cs="Times New Roman"/>
          <w:sz w:val="24"/>
          <w:szCs w:val="24"/>
        </w:rPr>
        <w:t>İşbu Sözleşmeye konu BULUŞ’ la ilgili seçilen gelir paylaşım</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modeli</w:t>
      </w:r>
    </w:p>
    <w:p w:rsidR="00543BAD" w:rsidRPr="006A3366" w:rsidRDefault="00825944">
      <w:pPr>
        <w:pStyle w:val="ListeParagraf"/>
        <w:numPr>
          <w:ilvl w:val="0"/>
          <w:numId w:val="1"/>
        </w:numPr>
        <w:tabs>
          <w:tab w:val="left" w:pos="2265"/>
        </w:tabs>
        <w:spacing w:before="107"/>
        <w:ind w:hanging="223"/>
        <w:jc w:val="left"/>
        <w:rPr>
          <w:rFonts w:ascii="Times New Roman" w:hAnsi="Times New Roman" w:cs="Times New Roman"/>
          <w:sz w:val="24"/>
          <w:szCs w:val="24"/>
        </w:rPr>
      </w:pPr>
      <w:r w:rsidRPr="006A3366">
        <w:rPr>
          <w:rFonts w:ascii="Times New Roman" w:hAnsi="Times New Roman" w:cs="Times New Roman"/>
          <w:sz w:val="24"/>
          <w:szCs w:val="24"/>
        </w:rPr>
        <w:t>Gelir Paylaşım</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Modeli</w:t>
      </w:r>
    </w:p>
    <w:p w:rsidR="00543BAD" w:rsidRPr="006A3366" w:rsidRDefault="00825944">
      <w:pPr>
        <w:pStyle w:val="ListeParagraf"/>
        <w:numPr>
          <w:ilvl w:val="0"/>
          <w:numId w:val="1"/>
        </w:numPr>
        <w:tabs>
          <w:tab w:val="left" w:pos="2287"/>
        </w:tabs>
        <w:spacing w:before="56"/>
        <w:ind w:left="2286" w:hanging="223"/>
        <w:jc w:val="left"/>
        <w:rPr>
          <w:rFonts w:ascii="Times New Roman" w:hAnsi="Times New Roman" w:cs="Times New Roman"/>
          <w:sz w:val="24"/>
          <w:szCs w:val="24"/>
        </w:rPr>
      </w:pPr>
      <w:r w:rsidRPr="006A3366">
        <w:rPr>
          <w:rFonts w:ascii="Times New Roman" w:hAnsi="Times New Roman" w:cs="Times New Roman"/>
          <w:sz w:val="24"/>
          <w:szCs w:val="24"/>
        </w:rPr>
        <w:t>Buluş Pirimi</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Modeli</w:t>
      </w:r>
    </w:p>
    <w:p w:rsidR="00543BAD" w:rsidRPr="006A3366" w:rsidRDefault="00543BAD">
      <w:pPr>
        <w:pStyle w:val="GvdeMetni"/>
        <w:spacing w:before="5"/>
        <w:rPr>
          <w:rFonts w:ascii="Times New Roman" w:hAnsi="Times New Roman" w:cs="Times New Roman"/>
          <w:sz w:val="24"/>
          <w:szCs w:val="24"/>
        </w:rPr>
      </w:pPr>
    </w:p>
    <w:p w:rsidR="00543BAD" w:rsidRPr="006A3366" w:rsidRDefault="00825944">
      <w:pPr>
        <w:pStyle w:val="ListeParagraf"/>
        <w:numPr>
          <w:ilvl w:val="1"/>
          <w:numId w:val="2"/>
        </w:numPr>
        <w:tabs>
          <w:tab w:val="left" w:pos="1554"/>
        </w:tabs>
        <w:spacing w:line="278" w:lineRule="auto"/>
        <w:ind w:right="222"/>
        <w:jc w:val="both"/>
        <w:rPr>
          <w:rFonts w:ascii="Times New Roman" w:hAnsi="Times New Roman" w:cs="Times New Roman"/>
          <w:sz w:val="24"/>
          <w:szCs w:val="24"/>
        </w:rPr>
      </w:pPr>
      <w:r w:rsidRPr="006A3366">
        <w:rPr>
          <w:rFonts w:ascii="Times New Roman" w:hAnsi="Times New Roman" w:cs="Times New Roman"/>
          <w:sz w:val="24"/>
          <w:szCs w:val="24"/>
        </w:rPr>
        <w:lastRenderedPageBreak/>
        <w:t>Tercih edilen gelir paylaşım modeline göre buluşçulara aktarılacak gelir/prim, kendi aralarında aşağıdaki oranlarda</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dağıtılacaktır:</w:t>
      </w:r>
    </w:p>
    <w:p w:rsidR="00543BAD" w:rsidRPr="006A3366" w:rsidRDefault="00543BAD">
      <w:pPr>
        <w:pStyle w:val="GvdeMetni"/>
        <w:rPr>
          <w:rFonts w:ascii="Times New Roman" w:hAnsi="Times New Roman" w:cs="Times New Roman"/>
          <w:sz w:val="24"/>
          <w:szCs w:val="24"/>
        </w:rPr>
      </w:pPr>
    </w:p>
    <w:p w:rsidR="00543BAD" w:rsidRPr="006A3366" w:rsidRDefault="00543BAD">
      <w:pPr>
        <w:pStyle w:val="GvdeMetni"/>
        <w:spacing w:before="8"/>
        <w:rPr>
          <w:rFonts w:ascii="Times New Roman" w:hAnsi="Times New Roman" w:cs="Times New Roman"/>
          <w:sz w:val="24"/>
          <w:szCs w:val="24"/>
        </w:rPr>
      </w:pPr>
    </w:p>
    <w:tbl>
      <w:tblPr>
        <w:tblStyle w:val="TableNormal"/>
        <w:tblW w:w="0" w:type="auto"/>
        <w:tblInd w:w="1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57"/>
        <w:gridCol w:w="900"/>
      </w:tblGrid>
      <w:tr w:rsidR="006A3366" w:rsidRPr="006A3366">
        <w:trPr>
          <w:trHeight w:val="290"/>
        </w:trPr>
        <w:tc>
          <w:tcPr>
            <w:tcW w:w="4057" w:type="dxa"/>
          </w:tcPr>
          <w:p w:rsidR="00543BAD" w:rsidRPr="006A3366" w:rsidRDefault="00825944">
            <w:pPr>
              <w:pStyle w:val="TableParagraph"/>
              <w:spacing w:line="246" w:lineRule="exact"/>
              <w:ind w:left="112"/>
              <w:rPr>
                <w:rFonts w:ascii="Times New Roman" w:hAnsi="Times New Roman" w:cs="Times New Roman"/>
                <w:sz w:val="24"/>
                <w:szCs w:val="24"/>
              </w:rPr>
            </w:pPr>
            <w:r w:rsidRPr="006A3366">
              <w:rPr>
                <w:rFonts w:ascii="Times New Roman" w:hAnsi="Times New Roman" w:cs="Times New Roman"/>
                <w:sz w:val="24"/>
                <w:szCs w:val="24"/>
              </w:rPr>
              <w:t>Buluşçu</w:t>
            </w:r>
            <w:r w:rsidRPr="006A3366">
              <w:rPr>
                <w:rFonts w:ascii="Times New Roman" w:hAnsi="Times New Roman" w:cs="Times New Roman"/>
                <w:sz w:val="24"/>
                <w:szCs w:val="24"/>
                <w:vertAlign w:val="superscript"/>
              </w:rPr>
              <w:t>1</w:t>
            </w:r>
          </w:p>
        </w:tc>
        <w:tc>
          <w:tcPr>
            <w:tcW w:w="900" w:type="dxa"/>
          </w:tcPr>
          <w:p w:rsidR="00543BAD" w:rsidRPr="006A3366" w:rsidRDefault="00825944">
            <w:pPr>
              <w:pStyle w:val="TableParagraph"/>
              <w:spacing w:line="246" w:lineRule="exact"/>
              <w:ind w:left="112"/>
              <w:rPr>
                <w:rFonts w:ascii="Times New Roman" w:hAnsi="Times New Roman" w:cs="Times New Roman"/>
                <w:sz w:val="24"/>
                <w:szCs w:val="24"/>
              </w:rPr>
            </w:pPr>
            <w:r w:rsidRPr="006A3366">
              <w:rPr>
                <w:rFonts w:ascii="Times New Roman" w:hAnsi="Times New Roman" w:cs="Times New Roman"/>
                <w:sz w:val="24"/>
                <w:szCs w:val="24"/>
              </w:rPr>
              <w:t>Oran</w:t>
            </w:r>
            <w:r w:rsidRPr="006A3366">
              <w:rPr>
                <w:rFonts w:ascii="Times New Roman" w:hAnsi="Times New Roman" w:cs="Times New Roman"/>
                <w:sz w:val="24"/>
                <w:szCs w:val="24"/>
                <w:vertAlign w:val="superscript"/>
              </w:rPr>
              <w:t>2,3</w:t>
            </w:r>
          </w:p>
        </w:tc>
      </w:tr>
      <w:tr w:rsidR="006A3366" w:rsidRPr="006A3366">
        <w:trPr>
          <w:trHeight w:val="290"/>
        </w:trPr>
        <w:tc>
          <w:tcPr>
            <w:tcW w:w="4057" w:type="dxa"/>
          </w:tcPr>
          <w:p w:rsidR="00543BAD" w:rsidRPr="006A3366" w:rsidRDefault="00543BAD">
            <w:pPr>
              <w:pStyle w:val="TableParagraph"/>
              <w:rPr>
                <w:rFonts w:ascii="Times New Roman" w:hAnsi="Times New Roman" w:cs="Times New Roman"/>
                <w:sz w:val="24"/>
                <w:szCs w:val="24"/>
              </w:rPr>
            </w:pPr>
          </w:p>
        </w:tc>
        <w:tc>
          <w:tcPr>
            <w:tcW w:w="900" w:type="dxa"/>
          </w:tcPr>
          <w:p w:rsidR="00543BAD" w:rsidRPr="006A3366" w:rsidRDefault="00543BAD">
            <w:pPr>
              <w:pStyle w:val="TableParagraph"/>
              <w:rPr>
                <w:rFonts w:ascii="Times New Roman" w:hAnsi="Times New Roman" w:cs="Times New Roman"/>
                <w:sz w:val="24"/>
                <w:szCs w:val="24"/>
              </w:rPr>
            </w:pPr>
          </w:p>
        </w:tc>
      </w:tr>
      <w:tr w:rsidR="006A3366" w:rsidRPr="006A3366">
        <w:trPr>
          <w:trHeight w:val="292"/>
        </w:trPr>
        <w:tc>
          <w:tcPr>
            <w:tcW w:w="4057" w:type="dxa"/>
          </w:tcPr>
          <w:p w:rsidR="00543BAD" w:rsidRPr="006A3366" w:rsidRDefault="00543BAD">
            <w:pPr>
              <w:pStyle w:val="TableParagraph"/>
              <w:rPr>
                <w:rFonts w:ascii="Times New Roman" w:hAnsi="Times New Roman" w:cs="Times New Roman"/>
                <w:sz w:val="24"/>
                <w:szCs w:val="24"/>
              </w:rPr>
            </w:pPr>
          </w:p>
        </w:tc>
        <w:tc>
          <w:tcPr>
            <w:tcW w:w="900" w:type="dxa"/>
          </w:tcPr>
          <w:p w:rsidR="00543BAD" w:rsidRPr="006A3366" w:rsidRDefault="00543BAD">
            <w:pPr>
              <w:pStyle w:val="TableParagraph"/>
              <w:rPr>
                <w:rFonts w:ascii="Times New Roman" w:hAnsi="Times New Roman" w:cs="Times New Roman"/>
                <w:sz w:val="24"/>
                <w:szCs w:val="24"/>
              </w:rPr>
            </w:pPr>
          </w:p>
        </w:tc>
      </w:tr>
      <w:tr w:rsidR="006A3366" w:rsidRPr="006A3366">
        <w:trPr>
          <w:trHeight w:val="290"/>
        </w:trPr>
        <w:tc>
          <w:tcPr>
            <w:tcW w:w="4057" w:type="dxa"/>
          </w:tcPr>
          <w:p w:rsidR="00543BAD" w:rsidRPr="006A3366" w:rsidRDefault="00543BAD">
            <w:pPr>
              <w:pStyle w:val="TableParagraph"/>
              <w:rPr>
                <w:rFonts w:ascii="Times New Roman" w:hAnsi="Times New Roman" w:cs="Times New Roman"/>
                <w:sz w:val="24"/>
                <w:szCs w:val="24"/>
              </w:rPr>
            </w:pPr>
          </w:p>
        </w:tc>
        <w:tc>
          <w:tcPr>
            <w:tcW w:w="900" w:type="dxa"/>
          </w:tcPr>
          <w:p w:rsidR="00543BAD" w:rsidRPr="006A3366" w:rsidRDefault="00543BAD">
            <w:pPr>
              <w:pStyle w:val="TableParagraph"/>
              <w:rPr>
                <w:rFonts w:ascii="Times New Roman" w:hAnsi="Times New Roman" w:cs="Times New Roman"/>
                <w:sz w:val="24"/>
                <w:szCs w:val="24"/>
              </w:rPr>
            </w:pPr>
          </w:p>
        </w:tc>
      </w:tr>
      <w:tr w:rsidR="00543BAD" w:rsidRPr="006A3366">
        <w:trPr>
          <w:trHeight w:val="290"/>
        </w:trPr>
        <w:tc>
          <w:tcPr>
            <w:tcW w:w="4057" w:type="dxa"/>
          </w:tcPr>
          <w:p w:rsidR="00543BAD" w:rsidRPr="006A3366" w:rsidRDefault="00543BAD">
            <w:pPr>
              <w:pStyle w:val="TableParagraph"/>
              <w:rPr>
                <w:rFonts w:ascii="Times New Roman" w:hAnsi="Times New Roman" w:cs="Times New Roman"/>
                <w:sz w:val="24"/>
                <w:szCs w:val="24"/>
              </w:rPr>
            </w:pPr>
          </w:p>
        </w:tc>
        <w:tc>
          <w:tcPr>
            <w:tcW w:w="900" w:type="dxa"/>
          </w:tcPr>
          <w:p w:rsidR="00543BAD" w:rsidRPr="006A3366" w:rsidRDefault="00543BAD">
            <w:pPr>
              <w:pStyle w:val="TableParagraph"/>
              <w:rPr>
                <w:rFonts w:ascii="Times New Roman" w:hAnsi="Times New Roman" w:cs="Times New Roman"/>
                <w:sz w:val="24"/>
                <w:szCs w:val="24"/>
              </w:rPr>
            </w:pPr>
          </w:p>
        </w:tc>
      </w:tr>
    </w:tbl>
    <w:p w:rsidR="00543BAD" w:rsidRPr="006A3366" w:rsidRDefault="00543BAD">
      <w:pPr>
        <w:pStyle w:val="GvdeMetni"/>
        <w:rPr>
          <w:rFonts w:ascii="Times New Roman" w:hAnsi="Times New Roman" w:cs="Times New Roman"/>
          <w:sz w:val="24"/>
          <w:szCs w:val="24"/>
        </w:rPr>
      </w:pPr>
    </w:p>
    <w:p w:rsidR="00543BAD" w:rsidRDefault="00543BAD">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Default="004F3EB3">
      <w:pPr>
        <w:pStyle w:val="GvdeMetni"/>
        <w:rPr>
          <w:rFonts w:ascii="Times New Roman" w:hAnsi="Times New Roman" w:cs="Times New Roman"/>
          <w:sz w:val="24"/>
          <w:szCs w:val="24"/>
        </w:rPr>
      </w:pPr>
    </w:p>
    <w:p w:rsidR="004F3EB3" w:rsidRPr="006A3366" w:rsidRDefault="004F3EB3">
      <w:pPr>
        <w:pStyle w:val="GvdeMetni"/>
        <w:rPr>
          <w:rFonts w:ascii="Times New Roman" w:hAnsi="Times New Roman" w:cs="Times New Roman"/>
          <w:sz w:val="24"/>
          <w:szCs w:val="24"/>
        </w:rPr>
      </w:pPr>
    </w:p>
    <w:p w:rsidR="00543BAD" w:rsidRPr="006A3366" w:rsidRDefault="006C5E26">
      <w:pPr>
        <w:pStyle w:val="GvdeMetni"/>
        <w:spacing w:before="9"/>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0" distR="0" simplePos="0" relativeHeight="487587840" behindDoc="1" locked="0" layoutInCell="1" allowOverlap="1">
                <wp:simplePos x="0" y="0"/>
                <wp:positionH relativeFrom="page">
                  <wp:posOffset>866775</wp:posOffset>
                </wp:positionH>
                <wp:positionV relativeFrom="paragraph">
                  <wp:posOffset>208915</wp:posOffset>
                </wp:positionV>
                <wp:extent cx="1685925"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5925" cy="1270"/>
                        </a:xfrm>
                        <a:custGeom>
                          <a:avLst/>
                          <a:gdLst>
                            <a:gd name="T0" fmla="+- 0 1365 1365"/>
                            <a:gd name="T1" fmla="*/ T0 w 2655"/>
                            <a:gd name="T2" fmla="+- 0 4020 1365"/>
                            <a:gd name="T3" fmla="*/ T2 w 2655"/>
                          </a:gdLst>
                          <a:ahLst/>
                          <a:cxnLst>
                            <a:cxn ang="0">
                              <a:pos x="T1" y="0"/>
                            </a:cxn>
                            <a:cxn ang="0">
                              <a:pos x="T3" y="0"/>
                            </a:cxn>
                          </a:cxnLst>
                          <a:rect l="0" t="0" r="r" b="b"/>
                          <a:pathLst>
                            <a:path w="2655">
                              <a:moveTo>
                                <a:pt x="0" y="0"/>
                              </a:moveTo>
                              <a:lnTo>
                                <a:pt x="2655"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 o:spid="_x0000_s1026" style="position:absolute;margin-left:68.25pt;margin-top:16.45pt;width:132.7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" path="m,l2655,e" filled="f" strokeweight=".48pt">
                <v:path arrowok="t" o:connecttype="custom" o:connectlocs="0,0;1685925,0" o:connectangles="0,0"/>
                <w10:wrap type="topAndBottom" anchorx="page"/>
              </v:shape>
            </w:pict>
          </mc:Fallback>
        </mc:AlternateContent>
      </w:r>
    </w:p>
    <w:p w:rsidR="00543BAD" w:rsidRPr="006A3366" w:rsidRDefault="00825944">
      <w:pPr>
        <w:spacing w:line="195" w:lineRule="exact"/>
        <w:ind w:left="108"/>
        <w:rPr>
          <w:rFonts w:ascii="Times New Roman" w:hAnsi="Times New Roman" w:cs="Times New Roman"/>
          <w:sz w:val="24"/>
          <w:szCs w:val="24"/>
        </w:rPr>
      </w:pPr>
      <w:r w:rsidRPr="006A3366">
        <w:rPr>
          <w:rFonts w:ascii="Times New Roman" w:hAnsi="Times New Roman" w:cs="Times New Roman"/>
          <w:position w:val="6"/>
          <w:sz w:val="24"/>
          <w:szCs w:val="24"/>
        </w:rPr>
        <w:lastRenderedPageBreak/>
        <w:t xml:space="preserve">1 </w:t>
      </w:r>
      <w:r w:rsidRPr="006A3366">
        <w:rPr>
          <w:rFonts w:ascii="Times New Roman" w:hAnsi="Times New Roman" w:cs="Times New Roman"/>
          <w:sz w:val="24"/>
          <w:szCs w:val="24"/>
        </w:rPr>
        <w:t>Buluşçu sayısına göre yeni satır eklenebilir</w:t>
      </w:r>
    </w:p>
    <w:p w:rsidR="00543BAD" w:rsidRPr="006A3366" w:rsidRDefault="00825944">
      <w:pPr>
        <w:spacing w:before="10"/>
        <w:ind w:left="113"/>
        <w:rPr>
          <w:rFonts w:ascii="Times New Roman" w:hAnsi="Times New Roman" w:cs="Times New Roman"/>
          <w:sz w:val="24"/>
          <w:szCs w:val="24"/>
        </w:rPr>
      </w:pPr>
      <w:r w:rsidRPr="006A3366">
        <w:rPr>
          <w:rFonts w:ascii="Times New Roman" w:hAnsi="Times New Roman" w:cs="Times New Roman"/>
          <w:position w:val="6"/>
          <w:sz w:val="24"/>
          <w:szCs w:val="24"/>
        </w:rPr>
        <w:t>2</w:t>
      </w:r>
      <w:r w:rsidRPr="006A3366">
        <w:rPr>
          <w:rFonts w:ascii="Times New Roman" w:hAnsi="Times New Roman" w:cs="Times New Roman"/>
          <w:sz w:val="24"/>
          <w:szCs w:val="24"/>
        </w:rPr>
        <w:t>Buraya yazılacak oranların toplamı %100 olmalı</w:t>
      </w:r>
    </w:p>
    <w:p w:rsidR="00543BAD" w:rsidRPr="006A3366" w:rsidRDefault="00825944">
      <w:pPr>
        <w:spacing w:before="10" w:line="242" w:lineRule="auto"/>
        <w:ind w:left="113"/>
        <w:rPr>
          <w:rFonts w:ascii="Times New Roman" w:hAnsi="Times New Roman" w:cs="Times New Roman"/>
          <w:sz w:val="24"/>
          <w:szCs w:val="24"/>
        </w:rPr>
      </w:pPr>
      <w:r w:rsidRPr="006A3366">
        <w:rPr>
          <w:rFonts w:ascii="Times New Roman" w:hAnsi="Times New Roman" w:cs="Times New Roman"/>
          <w:position w:val="6"/>
          <w:sz w:val="24"/>
          <w:szCs w:val="24"/>
        </w:rPr>
        <w:t>3</w:t>
      </w:r>
      <w:r w:rsidRPr="006A3366">
        <w:rPr>
          <w:rFonts w:ascii="Times New Roman" w:hAnsi="Times New Roman" w:cs="Times New Roman"/>
          <w:sz w:val="24"/>
          <w:szCs w:val="24"/>
        </w:rPr>
        <w:t>3.1.3. maddede belirtildiği üzere, buluşçuların kendi aralarında mutabık kaldığı başka bir dağılım oranı belirlenmediği müddetçe, bu oranlar için buluşun ilk defa bildiriminin yapıldığı sırada beyan edilen Buluş Bildirim Formundaki hak sahipliği oranları referans alınır.</w:t>
      </w:r>
    </w:p>
    <w:p w:rsidR="00543BAD" w:rsidRPr="006A3366" w:rsidRDefault="00543BAD">
      <w:pPr>
        <w:pStyle w:val="GvdeMetni"/>
        <w:spacing w:before="4"/>
        <w:rPr>
          <w:rFonts w:ascii="Times New Roman" w:hAnsi="Times New Roman" w:cs="Times New Roman"/>
          <w:sz w:val="24"/>
          <w:szCs w:val="24"/>
        </w:rPr>
      </w:pPr>
    </w:p>
    <w:p w:rsidR="00543BAD" w:rsidRPr="006A3366" w:rsidRDefault="00825944">
      <w:pPr>
        <w:pStyle w:val="ListeParagraf"/>
        <w:numPr>
          <w:ilvl w:val="1"/>
          <w:numId w:val="2"/>
        </w:numPr>
        <w:tabs>
          <w:tab w:val="left" w:pos="1553"/>
          <w:tab w:val="left" w:pos="1554"/>
        </w:tabs>
        <w:spacing w:before="94" w:line="276" w:lineRule="auto"/>
        <w:ind w:right="389"/>
        <w:rPr>
          <w:rFonts w:ascii="Times New Roman" w:hAnsi="Times New Roman" w:cs="Times New Roman"/>
          <w:sz w:val="24"/>
          <w:szCs w:val="24"/>
        </w:rPr>
      </w:pPr>
      <w:r w:rsidRPr="006A3366">
        <w:rPr>
          <w:rFonts w:ascii="Times New Roman" w:hAnsi="Times New Roman" w:cs="Times New Roman"/>
          <w:sz w:val="24"/>
          <w:szCs w:val="24"/>
        </w:rPr>
        <w:t>Buluşçulara aktarılacak gelirler, buluşçulara ait olan aşağıdaki hesap numaralarına aktarılacaktır:</w:t>
      </w:r>
    </w:p>
    <w:p w:rsidR="00543BAD" w:rsidRPr="006A3366" w:rsidRDefault="00543BAD">
      <w:pPr>
        <w:pStyle w:val="GvdeMetni"/>
        <w:rPr>
          <w:rFonts w:ascii="Times New Roman" w:hAnsi="Times New Roman" w:cs="Times New Roman"/>
          <w:sz w:val="24"/>
          <w:szCs w:val="24"/>
        </w:rPr>
      </w:pPr>
    </w:p>
    <w:p w:rsidR="00543BAD" w:rsidRPr="006A3366" w:rsidRDefault="00543BAD">
      <w:pPr>
        <w:pStyle w:val="GvdeMetni"/>
        <w:spacing w:before="9"/>
        <w:rPr>
          <w:rFonts w:ascii="Times New Roman" w:hAnsi="Times New Roman" w:cs="Times New Roman"/>
          <w:sz w:val="24"/>
          <w:szCs w:val="24"/>
        </w:rPr>
      </w:pPr>
    </w:p>
    <w:tbl>
      <w:tblPr>
        <w:tblStyle w:val="TableNormal"/>
        <w:tblW w:w="0" w:type="auto"/>
        <w:tblInd w:w="1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5"/>
        <w:gridCol w:w="5212"/>
      </w:tblGrid>
      <w:tr w:rsidR="006A3366" w:rsidRPr="006A3366">
        <w:trPr>
          <w:trHeight w:val="290"/>
        </w:trPr>
        <w:tc>
          <w:tcPr>
            <w:tcW w:w="3205" w:type="dxa"/>
          </w:tcPr>
          <w:p w:rsidR="00543BAD" w:rsidRPr="006A3366" w:rsidRDefault="00825944">
            <w:pPr>
              <w:pStyle w:val="TableParagraph"/>
              <w:spacing w:before="12"/>
              <w:ind w:left="112"/>
              <w:rPr>
                <w:rFonts w:ascii="Times New Roman" w:hAnsi="Times New Roman" w:cs="Times New Roman"/>
                <w:sz w:val="24"/>
                <w:szCs w:val="24"/>
              </w:rPr>
            </w:pPr>
            <w:r w:rsidRPr="006A3366">
              <w:rPr>
                <w:rFonts w:ascii="Times New Roman" w:hAnsi="Times New Roman" w:cs="Times New Roman"/>
                <w:w w:val="110"/>
                <w:sz w:val="24"/>
                <w:szCs w:val="24"/>
              </w:rPr>
              <w:t xml:space="preserve">Buluşçu </w:t>
            </w:r>
            <w:r w:rsidRPr="006A3366">
              <w:rPr>
                <w:rFonts w:ascii="Times New Roman" w:hAnsi="Times New Roman" w:cs="Times New Roman"/>
                <w:w w:val="110"/>
                <w:sz w:val="24"/>
                <w:szCs w:val="24"/>
                <w:vertAlign w:val="superscript"/>
              </w:rPr>
              <w:t>4</w:t>
            </w:r>
          </w:p>
        </w:tc>
        <w:tc>
          <w:tcPr>
            <w:tcW w:w="5212" w:type="dxa"/>
          </w:tcPr>
          <w:p w:rsidR="00543BAD" w:rsidRPr="006A3366" w:rsidRDefault="00825944">
            <w:pPr>
              <w:pStyle w:val="TableParagraph"/>
              <w:spacing w:line="246" w:lineRule="exact"/>
              <w:ind w:left="112"/>
              <w:rPr>
                <w:rFonts w:ascii="Times New Roman" w:hAnsi="Times New Roman" w:cs="Times New Roman"/>
                <w:sz w:val="24"/>
                <w:szCs w:val="24"/>
              </w:rPr>
            </w:pPr>
            <w:r w:rsidRPr="006A3366">
              <w:rPr>
                <w:rFonts w:ascii="Times New Roman" w:hAnsi="Times New Roman" w:cs="Times New Roman"/>
                <w:w w:val="105"/>
                <w:sz w:val="24"/>
                <w:szCs w:val="24"/>
              </w:rPr>
              <w:t>Banka Hesap Bilgileri (IBAN, vb.)</w:t>
            </w:r>
          </w:p>
        </w:tc>
      </w:tr>
      <w:tr w:rsidR="006A3366" w:rsidRPr="006A3366">
        <w:trPr>
          <w:trHeight w:val="873"/>
        </w:trPr>
        <w:tc>
          <w:tcPr>
            <w:tcW w:w="3205" w:type="dxa"/>
          </w:tcPr>
          <w:p w:rsidR="00543BAD" w:rsidRPr="006A3366" w:rsidRDefault="00543BAD">
            <w:pPr>
              <w:pStyle w:val="TableParagraph"/>
              <w:rPr>
                <w:rFonts w:ascii="Times New Roman" w:hAnsi="Times New Roman" w:cs="Times New Roman"/>
                <w:sz w:val="24"/>
                <w:szCs w:val="24"/>
              </w:rPr>
            </w:pPr>
          </w:p>
        </w:tc>
        <w:tc>
          <w:tcPr>
            <w:tcW w:w="5212" w:type="dxa"/>
          </w:tcPr>
          <w:p w:rsidR="00543BAD" w:rsidRPr="006A3366" w:rsidRDefault="00543BAD">
            <w:pPr>
              <w:pStyle w:val="TableParagraph"/>
              <w:rPr>
                <w:rFonts w:ascii="Times New Roman" w:hAnsi="Times New Roman" w:cs="Times New Roman"/>
                <w:sz w:val="24"/>
                <w:szCs w:val="24"/>
              </w:rPr>
            </w:pPr>
          </w:p>
        </w:tc>
      </w:tr>
      <w:tr w:rsidR="003633B0" w:rsidRPr="006A3366">
        <w:trPr>
          <w:trHeight w:val="873"/>
        </w:trPr>
        <w:tc>
          <w:tcPr>
            <w:tcW w:w="3205" w:type="dxa"/>
          </w:tcPr>
          <w:p w:rsidR="00543BAD" w:rsidRPr="006A3366" w:rsidRDefault="00543BAD">
            <w:pPr>
              <w:pStyle w:val="TableParagraph"/>
              <w:rPr>
                <w:rFonts w:ascii="Times New Roman" w:hAnsi="Times New Roman" w:cs="Times New Roman"/>
                <w:sz w:val="24"/>
                <w:szCs w:val="24"/>
              </w:rPr>
            </w:pPr>
          </w:p>
        </w:tc>
        <w:tc>
          <w:tcPr>
            <w:tcW w:w="5212" w:type="dxa"/>
          </w:tcPr>
          <w:p w:rsidR="00543BAD" w:rsidRPr="006A3366" w:rsidRDefault="00543BAD">
            <w:pPr>
              <w:pStyle w:val="TableParagraph"/>
              <w:rPr>
                <w:rFonts w:ascii="Times New Roman" w:hAnsi="Times New Roman" w:cs="Times New Roman"/>
                <w:sz w:val="24"/>
                <w:szCs w:val="24"/>
              </w:rPr>
            </w:pPr>
          </w:p>
        </w:tc>
      </w:tr>
    </w:tbl>
    <w:p w:rsidR="00543BAD" w:rsidRPr="006A3366" w:rsidRDefault="00543BAD">
      <w:pPr>
        <w:pStyle w:val="GvdeMetni"/>
        <w:rPr>
          <w:rFonts w:ascii="Times New Roman" w:hAnsi="Times New Roman" w:cs="Times New Roman"/>
          <w:sz w:val="24"/>
          <w:szCs w:val="24"/>
        </w:rPr>
      </w:pPr>
    </w:p>
    <w:p w:rsidR="00543BAD" w:rsidRPr="006A3366" w:rsidRDefault="00543BAD">
      <w:pPr>
        <w:pStyle w:val="GvdeMetni"/>
        <w:spacing w:before="5"/>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spacing w:before="97"/>
        <w:rPr>
          <w:rFonts w:ascii="Times New Roman" w:hAnsi="Times New Roman" w:cs="Times New Roman"/>
          <w:sz w:val="24"/>
          <w:szCs w:val="24"/>
        </w:rPr>
      </w:pPr>
      <w:r w:rsidRPr="006A3366">
        <w:rPr>
          <w:rFonts w:ascii="Times New Roman" w:hAnsi="Times New Roman" w:cs="Times New Roman"/>
          <w:sz w:val="24"/>
          <w:szCs w:val="24"/>
        </w:rPr>
        <w:t>SÖZLEŞMENİN</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SÜRESİ</w:t>
      </w:r>
    </w:p>
    <w:p w:rsidR="00543BAD" w:rsidRPr="006A3366" w:rsidRDefault="00543BAD">
      <w:pPr>
        <w:pStyle w:val="GvdeMetni"/>
        <w:spacing w:before="1"/>
        <w:rPr>
          <w:rFonts w:ascii="Times New Roman" w:hAnsi="Times New Roman" w:cs="Times New Roman"/>
          <w:b/>
          <w:sz w:val="24"/>
          <w:szCs w:val="24"/>
        </w:rPr>
      </w:pPr>
    </w:p>
    <w:p w:rsidR="00543BAD" w:rsidRPr="006A3366" w:rsidRDefault="00825944">
      <w:pPr>
        <w:pStyle w:val="ListeParagraf"/>
        <w:numPr>
          <w:ilvl w:val="1"/>
          <w:numId w:val="2"/>
        </w:numPr>
        <w:tabs>
          <w:tab w:val="left" w:pos="1554"/>
        </w:tabs>
        <w:spacing w:line="276"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İşbu Sözleşmeye konu BULUŞ’ la ilgili tescil ve koruma süreçleri devam ettiği süre boyunca ve işbu Sözleşmenin fesih hükümlerine uygun olarak feshedilmediği süre boyunca yürürlükte</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kalacaktır.</w:t>
      </w:r>
    </w:p>
    <w:p w:rsidR="00543BAD" w:rsidRPr="006A3366" w:rsidRDefault="00825944">
      <w:pPr>
        <w:pStyle w:val="ListeParagraf"/>
        <w:numPr>
          <w:ilvl w:val="1"/>
          <w:numId w:val="2"/>
        </w:numPr>
        <w:tabs>
          <w:tab w:val="left" w:pos="1554"/>
        </w:tabs>
        <w:spacing w:before="3" w:line="276" w:lineRule="auto"/>
        <w:ind w:right="216"/>
        <w:jc w:val="both"/>
        <w:rPr>
          <w:rFonts w:ascii="Times New Roman" w:hAnsi="Times New Roman" w:cs="Times New Roman"/>
          <w:sz w:val="24"/>
          <w:szCs w:val="24"/>
        </w:rPr>
      </w:pPr>
      <w:r w:rsidRPr="006A3366">
        <w:rPr>
          <w:rFonts w:ascii="Times New Roman" w:hAnsi="Times New Roman" w:cs="Times New Roman"/>
          <w:sz w:val="24"/>
          <w:szCs w:val="24"/>
        </w:rPr>
        <w:t>Söz konusu BULUŞ’ a ilişkin Türkiye’de veya yurtdışında tescil edilemeyeceğinin anlaşıldığı tarih itibariyle TARAFLAR’ ca hazırlanan tutanak tarihine kadar yürürlükte kalacaktır.</w:t>
      </w:r>
    </w:p>
    <w:p w:rsidR="00543BAD" w:rsidRPr="006A3366" w:rsidRDefault="00825944">
      <w:pPr>
        <w:pStyle w:val="ListeParagraf"/>
        <w:numPr>
          <w:ilvl w:val="1"/>
          <w:numId w:val="2"/>
        </w:numPr>
        <w:tabs>
          <w:tab w:val="left" w:pos="1554"/>
        </w:tabs>
        <w:spacing w:line="276" w:lineRule="auto"/>
        <w:ind w:right="216"/>
        <w:jc w:val="both"/>
        <w:rPr>
          <w:rFonts w:ascii="Times New Roman" w:hAnsi="Times New Roman" w:cs="Times New Roman"/>
          <w:sz w:val="24"/>
          <w:szCs w:val="24"/>
        </w:rPr>
      </w:pPr>
      <w:r w:rsidRPr="006A3366">
        <w:rPr>
          <w:rFonts w:ascii="Times New Roman" w:hAnsi="Times New Roman" w:cs="Times New Roman"/>
          <w:sz w:val="24"/>
          <w:szCs w:val="24"/>
        </w:rPr>
        <w:t>İşbu</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Sözleşmeye</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konu</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la</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ilgili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Patent/Faydalı</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Model</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başvurularının</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tümünün başkalarına devredilmesi ve devirle ilgili işlem ve ödemelerin tamamlandığı tarihe kadar yürürlükte</w:t>
      </w:r>
      <w:r w:rsidRPr="006A3366">
        <w:rPr>
          <w:rFonts w:ascii="Times New Roman" w:hAnsi="Times New Roman" w:cs="Times New Roman"/>
          <w:spacing w:val="-3"/>
          <w:sz w:val="24"/>
          <w:szCs w:val="24"/>
        </w:rPr>
        <w:t xml:space="preserve"> </w:t>
      </w:r>
      <w:r w:rsidRPr="006A3366">
        <w:rPr>
          <w:rFonts w:ascii="Times New Roman" w:hAnsi="Times New Roman" w:cs="Times New Roman"/>
          <w:sz w:val="24"/>
          <w:szCs w:val="24"/>
        </w:rPr>
        <w:t>kalacaktır.</w:t>
      </w:r>
    </w:p>
    <w:p w:rsidR="00543BAD" w:rsidRPr="006A3366" w:rsidRDefault="00825944">
      <w:pPr>
        <w:pStyle w:val="ListeParagraf"/>
        <w:numPr>
          <w:ilvl w:val="1"/>
          <w:numId w:val="2"/>
        </w:numPr>
        <w:tabs>
          <w:tab w:val="left" w:pos="1554"/>
        </w:tabs>
        <w:spacing w:line="276"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BAŞVURU SAHİBİ, işbu Sözleşmeye konu BULUŞ’ a ait Patent/Faydalı Model başvuru işlemleri sırasında veya BULUŞ’ u veya BULUŞ’ la ilgili buluşun ticarileştirilmesi sırasında süreci devam ettirmekten vazgeçtiği, işbu sözleşmenin feshini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istediğini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4"/>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ne</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yazılı</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olarak</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bildirdiği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tarihte</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işbu</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Sözleşme</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sona erer.</w:t>
      </w:r>
    </w:p>
    <w:p w:rsidR="00543BAD" w:rsidRPr="006A3366" w:rsidRDefault="00543BAD">
      <w:pPr>
        <w:pStyle w:val="GvdeMetni"/>
        <w:spacing w:before="3"/>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rPr>
          <w:rFonts w:ascii="Times New Roman" w:hAnsi="Times New Roman" w:cs="Times New Roman"/>
          <w:sz w:val="24"/>
          <w:szCs w:val="24"/>
        </w:rPr>
      </w:pPr>
      <w:r w:rsidRPr="006A3366">
        <w:rPr>
          <w:rFonts w:ascii="Times New Roman" w:hAnsi="Times New Roman" w:cs="Times New Roman"/>
          <w:w w:val="105"/>
          <w:sz w:val="24"/>
          <w:szCs w:val="24"/>
        </w:rPr>
        <w:t>EĞİTİM AMAÇLI KULLANIM</w:t>
      </w:r>
    </w:p>
    <w:p w:rsidR="00543BAD" w:rsidRPr="006A3366" w:rsidRDefault="00543BAD">
      <w:pPr>
        <w:pStyle w:val="GvdeMetni"/>
        <w:spacing w:before="1"/>
        <w:rPr>
          <w:rFonts w:ascii="Times New Roman" w:hAnsi="Times New Roman" w:cs="Times New Roman"/>
          <w:b/>
          <w:sz w:val="24"/>
          <w:szCs w:val="24"/>
        </w:rPr>
      </w:pPr>
    </w:p>
    <w:p w:rsidR="00543BAD" w:rsidRPr="006A3366" w:rsidRDefault="00825944">
      <w:pPr>
        <w:pStyle w:val="ListeParagraf"/>
        <w:numPr>
          <w:ilvl w:val="1"/>
          <w:numId w:val="2"/>
        </w:numPr>
        <w:tabs>
          <w:tab w:val="left" w:pos="1554"/>
        </w:tabs>
        <w:spacing w:line="276" w:lineRule="auto"/>
        <w:ind w:right="218"/>
        <w:jc w:val="both"/>
        <w:rPr>
          <w:rFonts w:ascii="Times New Roman" w:hAnsi="Times New Roman" w:cs="Times New Roman"/>
          <w:sz w:val="24"/>
          <w:szCs w:val="24"/>
        </w:rPr>
      </w:pPr>
      <w:r w:rsidRPr="006A3366">
        <w:rPr>
          <w:rFonts w:ascii="Times New Roman" w:hAnsi="Times New Roman" w:cs="Times New Roman"/>
          <w:sz w:val="24"/>
          <w:szCs w:val="24"/>
        </w:rPr>
        <w:t>Buluş sahibi olarak BAŞVURU SAHİBİ ve BULUŞ SAHİBİ adlarının birlikte zikredilmesi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ne</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bilgi</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verilmesi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şartıyla,</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nin ve ilgili öğretim üyelerinin buluşa ilişkin her türlü araştırma çıktılarını ve bilgiyi, akademik eğitim programları ve yayınları çerçevesinde kullanmaya, yaymaya ve uygulamaya hakkı</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bulunmaktadır.</w:t>
      </w:r>
    </w:p>
    <w:p w:rsidR="00543BAD" w:rsidRPr="006A3366" w:rsidRDefault="00543BAD">
      <w:pPr>
        <w:pStyle w:val="GvdeMetni"/>
        <w:spacing w:before="6"/>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rPr>
          <w:rFonts w:ascii="Times New Roman" w:hAnsi="Times New Roman" w:cs="Times New Roman"/>
          <w:sz w:val="24"/>
          <w:szCs w:val="24"/>
        </w:rPr>
      </w:pPr>
      <w:r w:rsidRPr="006A3366">
        <w:rPr>
          <w:rFonts w:ascii="Times New Roman" w:hAnsi="Times New Roman" w:cs="Times New Roman"/>
          <w:w w:val="105"/>
          <w:sz w:val="24"/>
          <w:szCs w:val="24"/>
        </w:rPr>
        <w:t>GİZLİLİK</w:t>
      </w:r>
    </w:p>
    <w:p w:rsidR="00543BAD" w:rsidRPr="006A3366" w:rsidRDefault="00543BAD">
      <w:pPr>
        <w:pStyle w:val="GvdeMetni"/>
        <w:spacing w:before="5"/>
        <w:rPr>
          <w:rFonts w:ascii="Times New Roman" w:hAnsi="Times New Roman" w:cs="Times New Roman"/>
          <w:b/>
          <w:sz w:val="24"/>
          <w:szCs w:val="24"/>
        </w:rPr>
      </w:pPr>
    </w:p>
    <w:p w:rsidR="004F3EB3" w:rsidRPr="004F3EB3" w:rsidRDefault="00825944" w:rsidP="004F3EB3">
      <w:pPr>
        <w:pStyle w:val="ListeParagraf"/>
        <w:numPr>
          <w:ilvl w:val="1"/>
          <w:numId w:val="2"/>
        </w:numPr>
        <w:tabs>
          <w:tab w:val="left" w:pos="1554"/>
        </w:tabs>
        <w:spacing w:before="7" w:line="276" w:lineRule="auto"/>
        <w:ind w:right="222"/>
        <w:jc w:val="both"/>
        <w:rPr>
          <w:rFonts w:ascii="Times New Roman" w:hAnsi="Times New Roman" w:cs="Times New Roman"/>
          <w:sz w:val="24"/>
          <w:szCs w:val="24"/>
        </w:rPr>
      </w:pPr>
      <w:r w:rsidRPr="004F3EB3">
        <w:rPr>
          <w:rFonts w:ascii="Times New Roman" w:hAnsi="Times New Roman" w:cs="Times New Roman"/>
          <w:sz w:val="24"/>
          <w:szCs w:val="24"/>
        </w:rPr>
        <w:lastRenderedPageBreak/>
        <w:t>Bu sözleşmenin eki niteliğinde yer alan gizlilik sözleşmesi bu sözleşmenin ayrılmaz bir parçasıdır.</w:t>
      </w:r>
    </w:p>
    <w:p w:rsidR="004F3EB3" w:rsidRDefault="004F3EB3">
      <w:pPr>
        <w:pStyle w:val="GvdeMetni"/>
        <w:spacing w:before="7"/>
        <w:rPr>
          <w:rFonts w:ascii="Times New Roman" w:hAnsi="Times New Roman" w:cs="Times New Roman"/>
          <w:sz w:val="24"/>
          <w:szCs w:val="24"/>
        </w:rPr>
      </w:pPr>
    </w:p>
    <w:p w:rsidR="00543BAD" w:rsidRPr="006A3366" w:rsidRDefault="006C5E26">
      <w:pPr>
        <w:pStyle w:val="GvdeMetni"/>
        <w:spacing w:before="7"/>
        <w:rPr>
          <w:rFonts w:ascii="Times New Roman" w:hAnsi="Times New Roman" w:cs="Times New Roman"/>
          <w:sz w:val="24"/>
          <w:szCs w:val="24"/>
        </w:rPr>
      </w:pPr>
      <w:r>
        <w:rPr>
          <w:rFonts w:ascii="Times New Roman" w:hAnsi="Times New Roman" w:cs="Times New Roman"/>
          <w:noProof/>
          <w:sz w:val="24"/>
          <w:szCs w:val="24"/>
          <w:lang w:eastAsia="tr-TR"/>
        </w:rPr>
        <mc:AlternateContent>
          <mc:Choice Requires="wps">
            <w:drawing>
              <wp:anchor distT="0" distB="0" distL="0" distR="0" simplePos="0" relativeHeight="487588352" behindDoc="1" locked="0" layoutInCell="1" allowOverlap="1">
                <wp:simplePos x="0" y="0"/>
                <wp:positionH relativeFrom="page">
                  <wp:posOffset>719455</wp:posOffset>
                </wp:positionH>
                <wp:positionV relativeFrom="paragraph">
                  <wp:posOffset>229870</wp:posOffset>
                </wp:positionV>
                <wp:extent cx="182880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1270"/>
                        </a:xfrm>
                        <a:custGeom>
                          <a:avLst/>
                          <a:gdLst>
                            <a:gd name="T0" fmla="+- 0 1133 1133"/>
                            <a:gd name="T1" fmla="*/ T0 w 2880"/>
                            <a:gd name="T2" fmla="+- 0 4013 1133"/>
                            <a:gd name="T3" fmla="*/ T2 w 2880"/>
                          </a:gdLst>
                          <a:ahLst/>
                          <a:cxnLst>
                            <a:cxn ang="0">
                              <a:pos x="T1" y="0"/>
                            </a:cxn>
                            <a:cxn ang="0">
                              <a:pos x="T3" y="0"/>
                            </a:cxn>
                          </a:cxnLst>
                          <a:rect l="0" t="0" r="r" b="b"/>
                          <a:pathLst>
                            <a:path w="2880">
                              <a:moveTo>
                                <a:pt x="0" y="0"/>
                              </a:moveTo>
                              <a:lnTo>
                                <a:pt x="28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56.65pt;margin-top:18.1pt;width:2in;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" path="m,l2880,e" filled="f" strokeweight=".48pt">
                <v:path arrowok="t" o:connecttype="custom" o:connectlocs="0,0;1828800,0" o:connectangles="0,0"/>
                <w10:wrap type="topAndBottom" anchorx="page"/>
              </v:shape>
            </w:pict>
          </mc:Fallback>
        </mc:AlternateContent>
      </w:r>
    </w:p>
    <w:p w:rsidR="00543BAD" w:rsidRPr="006A3366" w:rsidRDefault="00825944">
      <w:pPr>
        <w:spacing w:before="8"/>
        <w:ind w:left="113"/>
        <w:rPr>
          <w:rFonts w:ascii="Times New Roman" w:hAnsi="Times New Roman" w:cs="Times New Roman"/>
          <w:sz w:val="24"/>
          <w:szCs w:val="24"/>
        </w:rPr>
      </w:pPr>
      <w:r w:rsidRPr="006A3366">
        <w:rPr>
          <w:rFonts w:ascii="Times New Roman" w:hAnsi="Times New Roman" w:cs="Times New Roman"/>
          <w:position w:val="9"/>
          <w:sz w:val="24"/>
          <w:szCs w:val="24"/>
        </w:rPr>
        <w:t xml:space="preserve">4 </w:t>
      </w:r>
      <w:r w:rsidRPr="006A3366">
        <w:rPr>
          <w:rFonts w:ascii="Times New Roman" w:hAnsi="Times New Roman" w:cs="Times New Roman"/>
          <w:sz w:val="24"/>
          <w:szCs w:val="24"/>
        </w:rPr>
        <w:t>Buluşçu sayısına göre yeni satır eklenebilir.</w:t>
      </w:r>
    </w:p>
    <w:p w:rsidR="00543BAD" w:rsidRPr="006A3366" w:rsidRDefault="00543BAD">
      <w:pPr>
        <w:rPr>
          <w:rFonts w:ascii="Times New Roman" w:hAnsi="Times New Roman" w:cs="Times New Roman"/>
          <w:sz w:val="24"/>
          <w:szCs w:val="24"/>
        </w:rPr>
        <w:sectPr w:rsidR="00543BAD" w:rsidRPr="006A3366">
          <w:pgSz w:w="11900" w:h="16850"/>
          <w:pgMar w:top="1460" w:right="900" w:bottom="920" w:left="1020" w:header="499" w:footer="657" w:gutter="0"/>
          <w:cols w:space="708"/>
        </w:sectPr>
      </w:pPr>
    </w:p>
    <w:p w:rsidR="00543BAD" w:rsidRPr="006A3366" w:rsidRDefault="00543BAD">
      <w:pPr>
        <w:pStyle w:val="GvdeMetni"/>
        <w:spacing w:before="9"/>
        <w:rPr>
          <w:rFonts w:ascii="Times New Roman" w:hAnsi="Times New Roman" w:cs="Times New Roman"/>
          <w:sz w:val="24"/>
          <w:szCs w:val="24"/>
        </w:rPr>
      </w:pPr>
    </w:p>
    <w:p w:rsidR="00543BAD" w:rsidRPr="006A3366" w:rsidRDefault="00825944">
      <w:pPr>
        <w:pStyle w:val="Balk1"/>
        <w:numPr>
          <w:ilvl w:val="0"/>
          <w:numId w:val="2"/>
        </w:numPr>
        <w:tabs>
          <w:tab w:val="left" w:pos="564"/>
          <w:tab w:val="left" w:pos="565"/>
        </w:tabs>
        <w:spacing w:before="98"/>
        <w:rPr>
          <w:rFonts w:ascii="Times New Roman" w:hAnsi="Times New Roman" w:cs="Times New Roman"/>
          <w:sz w:val="24"/>
          <w:szCs w:val="24"/>
        </w:rPr>
      </w:pPr>
      <w:r w:rsidRPr="006A3366">
        <w:rPr>
          <w:rFonts w:ascii="Times New Roman" w:hAnsi="Times New Roman" w:cs="Times New Roman"/>
          <w:sz w:val="24"/>
          <w:szCs w:val="24"/>
        </w:rPr>
        <w:t>MÜCBİR</w:t>
      </w:r>
      <w:r w:rsidRPr="006A3366">
        <w:rPr>
          <w:rFonts w:ascii="Times New Roman" w:hAnsi="Times New Roman" w:cs="Times New Roman"/>
          <w:spacing w:val="2"/>
          <w:sz w:val="24"/>
          <w:szCs w:val="24"/>
        </w:rPr>
        <w:t xml:space="preserve"> </w:t>
      </w:r>
      <w:r w:rsidRPr="006A3366">
        <w:rPr>
          <w:rFonts w:ascii="Times New Roman" w:hAnsi="Times New Roman" w:cs="Times New Roman"/>
          <w:sz w:val="24"/>
          <w:szCs w:val="24"/>
        </w:rPr>
        <w:t>SEBEP</w:t>
      </w:r>
    </w:p>
    <w:p w:rsidR="00543BAD" w:rsidRPr="006A3366" w:rsidRDefault="00543BAD">
      <w:pPr>
        <w:pStyle w:val="GvdeMetni"/>
        <w:spacing w:before="2"/>
        <w:rPr>
          <w:rFonts w:ascii="Times New Roman" w:hAnsi="Times New Roman" w:cs="Times New Roman"/>
          <w:b/>
          <w:sz w:val="24"/>
          <w:szCs w:val="24"/>
        </w:rPr>
      </w:pPr>
    </w:p>
    <w:p w:rsidR="00543BAD" w:rsidRPr="006A3366" w:rsidRDefault="00825944">
      <w:pPr>
        <w:pStyle w:val="ListeParagraf"/>
        <w:numPr>
          <w:ilvl w:val="1"/>
          <w:numId w:val="2"/>
        </w:numPr>
        <w:tabs>
          <w:tab w:val="left" w:pos="1554"/>
        </w:tabs>
        <w:spacing w:line="276" w:lineRule="auto"/>
        <w:ind w:right="218"/>
        <w:jc w:val="both"/>
        <w:rPr>
          <w:rFonts w:ascii="Times New Roman" w:hAnsi="Times New Roman" w:cs="Times New Roman"/>
          <w:sz w:val="24"/>
          <w:szCs w:val="24"/>
        </w:rPr>
      </w:pPr>
      <w:r w:rsidRPr="006A3366">
        <w:rPr>
          <w:rFonts w:ascii="Times New Roman" w:hAnsi="Times New Roman" w:cs="Times New Roman"/>
          <w:sz w:val="24"/>
          <w:szCs w:val="24"/>
        </w:rPr>
        <w:t>Bu sözleşmede TARAFLAR’ ın hak ve yükümlülüklerinden herhangi biri, yurt içinde veya sözleşme konusu çalışmanın bağlı olduğu ülke(ler)de oluşan kaza, yangın, sel, deprem, grev, savaş, isyan veya taraflardan birinin iflası yada faaliyetini durdurması, idari makamların herhangi bir davranışı, kanun veya herhangi bir hukuki düzenleme yahut</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benzerleri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vasıtasıyla</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yerine</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getirilememekteyse,</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ortada</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mücbir</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bir</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sebebin</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var olduğu kabul</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edilecektir.</w:t>
      </w:r>
    </w:p>
    <w:p w:rsidR="00543BAD" w:rsidRPr="006A3366" w:rsidRDefault="00825944">
      <w:pPr>
        <w:pStyle w:val="ListeParagraf"/>
        <w:numPr>
          <w:ilvl w:val="1"/>
          <w:numId w:val="2"/>
        </w:numPr>
        <w:tabs>
          <w:tab w:val="left" w:pos="1554"/>
        </w:tabs>
        <w:spacing w:before="4" w:line="276"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Söz konusu olağanüstü hal doksan (90) gün boyunca ortadan kalkmamışsa TARAFLAR’ dan birinin yazılı bildirimiyle Sözleşme derhal ileriye yönelik olarak fesih olunur; ancak TARAFLAR’ ın önceden yüklendikleri yükümlülükler, fesih tarihine kadar devam eder.</w:t>
      </w:r>
    </w:p>
    <w:p w:rsidR="00543BAD" w:rsidRPr="006A3366" w:rsidRDefault="00543BAD">
      <w:pPr>
        <w:pStyle w:val="GvdeMetni"/>
        <w:spacing w:before="5"/>
        <w:rPr>
          <w:rFonts w:ascii="Times New Roman" w:hAnsi="Times New Roman" w:cs="Times New Roman"/>
          <w:sz w:val="24"/>
          <w:szCs w:val="24"/>
        </w:rPr>
      </w:pPr>
    </w:p>
    <w:p w:rsidR="00543BAD" w:rsidRPr="006A3366" w:rsidRDefault="00825944">
      <w:pPr>
        <w:pStyle w:val="Balk1"/>
        <w:numPr>
          <w:ilvl w:val="0"/>
          <w:numId w:val="2"/>
        </w:numPr>
        <w:tabs>
          <w:tab w:val="left" w:pos="565"/>
        </w:tabs>
        <w:rPr>
          <w:rFonts w:ascii="Times New Roman" w:hAnsi="Times New Roman" w:cs="Times New Roman"/>
          <w:sz w:val="24"/>
          <w:szCs w:val="24"/>
        </w:rPr>
      </w:pPr>
      <w:r w:rsidRPr="006A3366">
        <w:rPr>
          <w:rFonts w:ascii="Times New Roman" w:hAnsi="Times New Roman" w:cs="Times New Roman"/>
          <w:sz w:val="24"/>
          <w:szCs w:val="24"/>
        </w:rPr>
        <w:t>TARAFLARIN KAYITLARININ</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GEÇERLİLİĞİ</w:t>
      </w:r>
    </w:p>
    <w:p w:rsidR="00543BAD" w:rsidRPr="006A3366" w:rsidRDefault="00543BAD">
      <w:pPr>
        <w:pStyle w:val="GvdeMetni"/>
        <w:rPr>
          <w:rFonts w:ascii="Times New Roman" w:hAnsi="Times New Roman" w:cs="Times New Roman"/>
          <w:b/>
          <w:sz w:val="24"/>
          <w:szCs w:val="24"/>
        </w:rPr>
      </w:pPr>
    </w:p>
    <w:p w:rsidR="00543BAD" w:rsidRPr="006A3366" w:rsidRDefault="00825944">
      <w:pPr>
        <w:pStyle w:val="ListeParagraf"/>
        <w:numPr>
          <w:ilvl w:val="1"/>
          <w:numId w:val="2"/>
        </w:numPr>
        <w:tabs>
          <w:tab w:val="left" w:pos="1554"/>
        </w:tabs>
        <w:spacing w:before="1" w:line="276" w:lineRule="auto"/>
        <w:ind w:right="223"/>
        <w:jc w:val="both"/>
        <w:rPr>
          <w:rFonts w:ascii="Times New Roman" w:hAnsi="Times New Roman" w:cs="Times New Roman"/>
          <w:sz w:val="24"/>
          <w:szCs w:val="24"/>
        </w:rPr>
      </w:pPr>
      <w:r w:rsidRPr="006A3366">
        <w:rPr>
          <w:rFonts w:ascii="Times New Roman" w:hAnsi="Times New Roman" w:cs="Times New Roman"/>
          <w:sz w:val="24"/>
          <w:szCs w:val="24"/>
        </w:rPr>
        <w:t>TARAFLAR, ortaya çıkabilecek her türlü uyuşmazlığın çözümünde tüm tarafların defter ve kayıtlarının (bilgisayar kayıtları dahil) delil olarak ilgili mercilere sunulabileceğini kabul ve taahhüt</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eder.</w:t>
      </w:r>
    </w:p>
    <w:p w:rsidR="00543BAD" w:rsidRPr="006A3366" w:rsidRDefault="00543BAD">
      <w:pPr>
        <w:pStyle w:val="GvdeMetni"/>
        <w:spacing w:before="4"/>
        <w:rPr>
          <w:rFonts w:ascii="Times New Roman" w:hAnsi="Times New Roman" w:cs="Times New Roman"/>
          <w:sz w:val="24"/>
          <w:szCs w:val="24"/>
        </w:rPr>
      </w:pPr>
    </w:p>
    <w:p w:rsidR="00543BAD" w:rsidRPr="006A3366" w:rsidRDefault="00825944">
      <w:pPr>
        <w:pStyle w:val="Balk1"/>
        <w:numPr>
          <w:ilvl w:val="0"/>
          <w:numId w:val="2"/>
        </w:numPr>
        <w:tabs>
          <w:tab w:val="left" w:pos="565"/>
        </w:tabs>
        <w:rPr>
          <w:rFonts w:ascii="Times New Roman" w:hAnsi="Times New Roman" w:cs="Times New Roman"/>
          <w:sz w:val="24"/>
          <w:szCs w:val="24"/>
        </w:rPr>
      </w:pPr>
      <w:r w:rsidRPr="006A3366">
        <w:rPr>
          <w:rFonts w:ascii="Times New Roman" w:hAnsi="Times New Roman" w:cs="Times New Roman"/>
          <w:sz w:val="24"/>
          <w:szCs w:val="24"/>
        </w:rPr>
        <w:t>UYGULANACAK HUKUK VE YETKİLİ</w:t>
      </w:r>
      <w:r w:rsidRPr="006A3366">
        <w:rPr>
          <w:rFonts w:ascii="Times New Roman" w:hAnsi="Times New Roman" w:cs="Times New Roman"/>
          <w:spacing w:val="23"/>
          <w:sz w:val="24"/>
          <w:szCs w:val="24"/>
        </w:rPr>
        <w:t xml:space="preserve"> </w:t>
      </w:r>
      <w:r w:rsidRPr="006A3366">
        <w:rPr>
          <w:rFonts w:ascii="Times New Roman" w:hAnsi="Times New Roman" w:cs="Times New Roman"/>
          <w:sz w:val="24"/>
          <w:szCs w:val="24"/>
        </w:rPr>
        <w:t>MAHKEME</w:t>
      </w:r>
    </w:p>
    <w:p w:rsidR="00543BAD" w:rsidRPr="006A3366" w:rsidRDefault="00543BAD">
      <w:pPr>
        <w:pStyle w:val="GvdeMetni"/>
        <w:spacing w:before="6"/>
        <w:rPr>
          <w:rFonts w:ascii="Times New Roman" w:hAnsi="Times New Roman" w:cs="Times New Roman"/>
          <w:b/>
          <w:sz w:val="24"/>
          <w:szCs w:val="24"/>
        </w:rPr>
      </w:pPr>
    </w:p>
    <w:p w:rsidR="00543BAD" w:rsidRPr="006A3366" w:rsidRDefault="00825944">
      <w:pPr>
        <w:pStyle w:val="ListeParagraf"/>
        <w:numPr>
          <w:ilvl w:val="1"/>
          <w:numId w:val="2"/>
        </w:numPr>
        <w:tabs>
          <w:tab w:val="left" w:pos="1554"/>
        </w:tabs>
        <w:spacing w:line="276" w:lineRule="auto"/>
        <w:ind w:right="215"/>
        <w:jc w:val="both"/>
        <w:rPr>
          <w:rFonts w:ascii="Times New Roman" w:hAnsi="Times New Roman" w:cs="Times New Roman"/>
          <w:sz w:val="24"/>
          <w:szCs w:val="24"/>
        </w:rPr>
      </w:pPr>
      <w:r w:rsidRPr="006A3366">
        <w:rPr>
          <w:rFonts w:ascii="Times New Roman" w:hAnsi="Times New Roman" w:cs="Times New Roman"/>
          <w:sz w:val="24"/>
          <w:szCs w:val="24"/>
        </w:rPr>
        <w:t>TARAFLAR, bu sözleşme ile ilgili ortaya çıkabilecek bir uyuşmazlık durumunda yargıya başvurmadan ilgili uyuşmazlığı sulh yolu ile çözmek konusunda hem fikirdirler. Uyuşmazlığın sulh yolu ile çözülememesi durumunda kanunlar ihtilafı kuralları hariç olmak üzere Türk hukuku uygulanacaktır.</w:t>
      </w:r>
    </w:p>
    <w:p w:rsidR="00543BAD" w:rsidRPr="006A3366" w:rsidRDefault="00825944">
      <w:pPr>
        <w:pStyle w:val="ListeParagraf"/>
        <w:numPr>
          <w:ilvl w:val="1"/>
          <w:numId w:val="2"/>
        </w:numPr>
        <w:tabs>
          <w:tab w:val="left" w:pos="1554"/>
        </w:tabs>
        <w:spacing w:line="278"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Bu Sözleşmeden kaynaklanan her türlü uyuşmazlıkta İstanbul Anadolu Mahkemeleri ve İcra Müdürlükleri</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yetkilidir.</w:t>
      </w:r>
    </w:p>
    <w:p w:rsidR="00543BAD" w:rsidRPr="006A3366" w:rsidRDefault="00543BAD">
      <w:pPr>
        <w:pStyle w:val="GvdeMetni"/>
        <w:spacing w:before="10"/>
        <w:rPr>
          <w:rFonts w:ascii="Times New Roman" w:hAnsi="Times New Roman" w:cs="Times New Roman"/>
          <w:sz w:val="24"/>
          <w:szCs w:val="24"/>
        </w:rPr>
      </w:pPr>
    </w:p>
    <w:p w:rsidR="00543BAD" w:rsidRPr="006A3366" w:rsidRDefault="00825944">
      <w:pPr>
        <w:pStyle w:val="Balk1"/>
        <w:numPr>
          <w:ilvl w:val="0"/>
          <w:numId w:val="2"/>
        </w:numPr>
        <w:tabs>
          <w:tab w:val="left" w:pos="565"/>
        </w:tabs>
        <w:rPr>
          <w:rFonts w:ascii="Times New Roman" w:hAnsi="Times New Roman" w:cs="Times New Roman"/>
          <w:sz w:val="24"/>
          <w:szCs w:val="24"/>
        </w:rPr>
      </w:pPr>
      <w:r w:rsidRPr="006A3366">
        <w:rPr>
          <w:rFonts w:ascii="Times New Roman" w:hAnsi="Times New Roman" w:cs="Times New Roman"/>
          <w:sz w:val="24"/>
          <w:szCs w:val="24"/>
        </w:rPr>
        <w:t>SÖZLEŞMENİN SÜREKLİLİĞİNİ SAĞLAMA, FESHİ ve CEZAİ</w:t>
      </w:r>
      <w:r w:rsidRPr="006A3366">
        <w:rPr>
          <w:rFonts w:ascii="Times New Roman" w:hAnsi="Times New Roman" w:cs="Times New Roman"/>
          <w:spacing w:val="40"/>
          <w:sz w:val="24"/>
          <w:szCs w:val="24"/>
        </w:rPr>
        <w:t xml:space="preserve"> </w:t>
      </w:r>
      <w:r w:rsidRPr="006A3366">
        <w:rPr>
          <w:rFonts w:ascii="Times New Roman" w:hAnsi="Times New Roman" w:cs="Times New Roman"/>
          <w:sz w:val="24"/>
          <w:szCs w:val="24"/>
        </w:rPr>
        <w:t>ŞART</w:t>
      </w:r>
    </w:p>
    <w:p w:rsidR="00543BAD" w:rsidRPr="006A3366" w:rsidRDefault="00543BAD">
      <w:pPr>
        <w:pStyle w:val="GvdeMetni"/>
        <w:spacing w:before="5"/>
        <w:rPr>
          <w:rFonts w:ascii="Times New Roman" w:hAnsi="Times New Roman" w:cs="Times New Roman"/>
          <w:b/>
          <w:sz w:val="24"/>
          <w:szCs w:val="24"/>
        </w:rPr>
      </w:pPr>
    </w:p>
    <w:p w:rsidR="00543BAD" w:rsidRPr="006A3366" w:rsidRDefault="00825944">
      <w:pPr>
        <w:pStyle w:val="ListeParagraf"/>
        <w:numPr>
          <w:ilvl w:val="1"/>
          <w:numId w:val="2"/>
        </w:numPr>
        <w:tabs>
          <w:tab w:val="left" w:pos="1554"/>
        </w:tabs>
        <w:spacing w:line="276" w:lineRule="auto"/>
        <w:ind w:right="217"/>
        <w:jc w:val="both"/>
        <w:rPr>
          <w:rFonts w:ascii="Times New Roman" w:hAnsi="Times New Roman" w:cs="Times New Roman"/>
          <w:sz w:val="24"/>
          <w:szCs w:val="24"/>
        </w:rPr>
      </w:pPr>
      <w:r w:rsidRPr="006A3366">
        <w:rPr>
          <w:rFonts w:ascii="Times New Roman" w:hAnsi="Times New Roman" w:cs="Times New Roman"/>
          <w:sz w:val="24"/>
          <w:szCs w:val="24"/>
        </w:rPr>
        <w:t>BAŞVURU SAHİBİ’ nin Patent/Faydalı Model başvurusu ve sonrasında sürecin herhangi bir aşamasında tescil sürecini devam ettirmekten vazgeçmesi durumunda; BAŞVURU SAHİBİ, tescil işleminden vazgeçtiğini BULUŞ SAHİBİ’ ne, yazılı olarak bildirecektir.</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tarafından</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tescil</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işleminden</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vazgeçildiği</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yazılı</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olarak BULUŞ SAHİBİ’ ne bildirildiği tarihten itibaren BAŞVURU SAHİBİ BULUŞ’ a ilişkin bütün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haklarını</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ücretsiz</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olarak</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ne</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devrettiğini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bu</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aşamadan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sonra söz</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konusu</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un</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tescil</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alma</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sürecini</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devam</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ettirip</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ettirmeme</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yetkisinin</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BULUŞ SAHİBİ’ nde olduğunu kabul ve taahhüt</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eder.</w:t>
      </w:r>
    </w:p>
    <w:p w:rsidR="00543BAD" w:rsidRPr="006A3366" w:rsidRDefault="00825944">
      <w:pPr>
        <w:pStyle w:val="ListeParagraf"/>
        <w:numPr>
          <w:ilvl w:val="1"/>
          <w:numId w:val="2"/>
        </w:numPr>
        <w:tabs>
          <w:tab w:val="left" w:pos="1554"/>
        </w:tabs>
        <w:spacing w:before="42" w:line="276" w:lineRule="auto"/>
        <w:ind w:right="215"/>
        <w:jc w:val="both"/>
        <w:rPr>
          <w:rFonts w:ascii="Times New Roman" w:hAnsi="Times New Roman" w:cs="Times New Roman"/>
          <w:sz w:val="24"/>
          <w:szCs w:val="24"/>
        </w:rPr>
      </w:pPr>
      <w:r w:rsidRPr="006A3366">
        <w:rPr>
          <w:rFonts w:ascii="Times New Roman" w:hAnsi="Times New Roman" w:cs="Times New Roman"/>
          <w:sz w:val="24"/>
          <w:szCs w:val="24"/>
        </w:rPr>
        <w:t>TARAFLAR, BAŞVURU SAHİBİ’ nin herhangi bir aşamada tescil işlemlerinden vaz geçme ve/veya finansal olarak desteklemekten vazgeçme hakkı olduğunu kabul ederler. BAŞVURU SAHİBİ’ nin tescil işlemlerinden vaz geçme ve/veya finansal olarak</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desteklemekten</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vazgeçme</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hakkını</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kullanması</w:t>
      </w:r>
      <w:r w:rsidRPr="006A3366">
        <w:rPr>
          <w:rFonts w:ascii="Times New Roman" w:hAnsi="Times New Roman" w:cs="Times New Roman"/>
          <w:spacing w:val="-19"/>
          <w:sz w:val="24"/>
          <w:szCs w:val="24"/>
        </w:rPr>
        <w:t xml:space="preserve"> </w:t>
      </w:r>
      <w:r w:rsidRPr="006A3366">
        <w:rPr>
          <w:rFonts w:ascii="Times New Roman" w:hAnsi="Times New Roman" w:cs="Times New Roman"/>
          <w:sz w:val="24"/>
          <w:szCs w:val="24"/>
        </w:rPr>
        <w:t>durumunda,</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 xml:space="preserve">SAHİBİ bu kararını yazılı olarak bildirerek işbu Sözleşmeyi derhal feshedebilir. Bu fesihten dolayı BULUŞ SAHİBİ, zarar, ziyan, maddi ve manevi tazminat ve benzeri herhangi bir ad ve nam altında hiçbir talepte bulunmayacaklarını sözleşmenin imzası </w:t>
      </w:r>
      <w:r w:rsidRPr="006A3366">
        <w:rPr>
          <w:rFonts w:ascii="Times New Roman" w:hAnsi="Times New Roman" w:cs="Times New Roman"/>
          <w:sz w:val="24"/>
          <w:szCs w:val="24"/>
        </w:rPr>
        <w:lastRenderedPageBreak/>
        <w:t>ile taahhüt</w:t>
      </w:r>
      <w:r w:rsidRPr="006A3366">
        <w:rPr>
          <w:rFonts w:ascii="Times New Roman" w:hAnsi="Times New Roman" w:cs="Times New Roman"/>
          <w:spacing w:val="-2"/>
          <w:sz w:val="24"/>
          <w:szCs w:val="24"/>
        </w:rPr>
        <w:t xml:space="preserve"> </w:t>
      </w:r>
      <w:r w:rsidRPr="006A3366">
        <w:rPr>
          <w:rFonts w:ascii="Times New Roman" w:hAnsi="Times New Roman" w:cs="Times New Roman"/>
          <w:sz w:val="24"/>
          <w:szCs w:val="24"/>
        </w:rPr>
        <w:t>ederler.</w:t>
      </w:r>
    </w:p>
    <w:p w:rsidR="00543BAD" w:rsidRPr="006A3366" w:rsidRDefault="00825944">
      <w:pPr>
        <w:pStyle w:val="ListeParagraf"/>
        <w:numPr>
          <w:ilvl w:val="1"/>
          <w:numId w:val="2"/>
        </w:numPr>
        <w:tabs>
          <w:tab w:val="left" w:pos="1554"/>
        </w:tabs>
        <w:spacing w:before="87" w:line="276" w:lineRule="auto"/>
        <w:ind w:right="220"/>
        <w:jc w:val="both"/>
        <w:rPr>
          <w:rFonts w:ascii="Times New Roman" w:hAnsi="Times New Roman" w:cs="Times New Roman"/>
          <w:sz w:val="24"/>
          <w:szCs w:val="24"/>
        </w:rPr>
      </w:pPr>
      <w:r w:rsidRPr="006A3366">
        <w:rPr>
          <w:rFonts w:ascii="Times New Roman" w:hAnsi="Times New Roman" w:cs="Times New Roman"/>
          <w:sz w:val="24"/>
          <w:szCs w:val="24"/>
        </w:rPr>
        <w:t>İşbu Sözleşme, TARAFLAR’ dan herhangi birinin işbu Sözleşmede kendileri ile ilgili hüküm ve yükümlülüklerden herhangi birine uymaması veya yerine getirmemesi halinde, konuya ilişkin TARAF’ a, TARAFLAR’ dan diğerleri veya diğeri tarafından yapılacak yazılı uyarı ile iletilen işlem tarihine kadar mevcut durumda iyileşme olmaması veya yerine getirilmeyen hüküm ve yükümlülüklerin telafisi mümkün olmayan zararlara yol açması halinde zarara yol açan</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TARAF;</w:t>
      </w:r>
    </w:p>
    <w:p w:rsidR="00543BAD" w:rsidRPr="006A3366" w:rsidRDefault="00825944">
      <w:pPr>
        <w:pStyle w:val="ListeParagraf"/>
        <w:numPr>
          <w:ilvl w:val="2"/>
          <w:numId w:val="2"/>
        </w:numPr>
        <w:tabs>
          <w:tab w:val="left" w:pos="1542"/>
        </w:tabs>
        <w:spacing w:line="276" w:lineRule="auto"/>
        <w:ind w:right="215"/>
        <w:jc w:val="both"/>
        <w:rPr>
          <w:rFonts w:ascii="Times New Roman" w:hAnsi="Times New Roman" w:cs="Times New Roman"/>
          <w:sz w:val="24"/>
          <w:szCs w:val="24"/>
        </w:rPr>
      </w:pPr>
      <w:r w:rsidRPr="006A3366">
        <w:rPr>
          <w:rFonts w:ascii="Times New Roman" w:hAnsi="Times New Roman" w:cs="Times New Roman"/>
          <w:sz w:val="24"/>
          <w:szCs w:val="24"/>
        </w:rPr>
        <w:t>BULUŞ SAHİBİ ise; BAŞVURU SAHİBİ işbu Sözleşmeyi tek yönlü feshedebilir. Bu durumda</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BAŞVURU</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işbu</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Sözleşmeyi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tek</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taraflı</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fesih</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ettiğini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SAHİBİ’ ne</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bildirdiği</w:t>
      </w:r>
      <w:r w:rsidRPr="006A3366">
        <w:rPr>
          <w:rFonts w:ascii="Times New Roman" w:hAnsi="Times New Roman" w:cs="Times New Roman"/>
          <w:spacing w:val="-12"/>
          <w:sz w:val="24"/>
          <w:szCs w:val="24"/>
        </w:rPr>
        <w:t xml:space="preserve"> </w:t>
      </w:r>
      <w:r w:rsidRPr="006A3366">
        <w:rPr>
          <w:rFonts w:ascii="Times New Roman" w:hAnsi="Times New Roman" w:cs="Times New Roman"/>
          <w:sz w:val="24"/>
          <w:szCs w:val="24"/>
        </w:rPr>
        <w:t>tarihten</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itibaren,</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işbu</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Sözleşme</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kapsamında</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yapılan</w:t>
      </w:r>
      <w:r w:rsidRPr="006A3366">
        <w:rPr>
          <w:rFonts w:ascii="Times New Roman" w:hAnsi="Times New Roman" w:cs="Times New Roman"/>
          <w:spacing w:val="-11"/>
          <w:sz w:val="24"/>
          <w:szCs w:val="24"/>
        </w:rPr>
        <w:t xml:space="preserve"> </w:t>
      </w:r>
      <w:r w:rsidRPr="006A3366">
        <w:rPr>
          <w:rFonts w:ascii="Times New Roman" w:hAnsi="Times New Roman" w:cs="Times New Roman"/>
          <w:sz w:val="24"/>
          <w:szCs w:val="24"/>
        </w:rPr>
        <w:t>tüm masrafların, ticarileştirme çalışmaları başladıysa BAŞVURU SAHİBİ’ nin yaptığı masrafları feshin bildirildiği tarihten itibaren en geç 1 (bir) ay içerisinde BAŞVURU SAHİBİ’ ne öder.</w:t>
      </w:r>
    </w:p>
    <w:p w:rsidR="00543BAD" w:rsidRPr="006A3366" w:rsidRDefault="00825944">
      <w:pPr>
        <w:pStyle w:val="ListeParagraf"/>
        <w:numPr>
          <w:ilvl w:val="2"/>
          <w:numId w:val="2"/>
        </w:numPr>
        <w:tabs>
          <w:tab w:val="left" w:pos="1542"/>
        </w:tabs>
        <w:spacing w:line="276" w:lineRule="auto"/>
        <w:ind w:right="216"/>
        <w:jc w:val="both"/>
        <w:rPr>
          <w:rFonts w:ascii="Times New Roman" w:hAnsi="Times New Roman" w:cs="Times New Roman"/>
          <w:sz w:val="24"/>
          <w:szCs w:val="24"/>
        </w:rPr>
      </w:pPr>
      <w:r w:rsidRPr="006A3366">
        <w:rPr>
          <w:rFonts w:ascii="Times New Roman" w:hAnsi="Times New Roman" w:cs="Times New Roman"/>
          <w:sz w:val="24"/>
          <w:szCs w:val="24"/>
        </w:rPr>
        <w:t>BAŞVURU</w:t>
      </w:r>
      <w:r w:rsidRPr="006A3366">
        <w:rPr>
          <w:rFonts w:ascii="Times New Roman" w:hAnsi="Times New Roman" w:cs="Times New Roman"/>
          <w:spacing w:val="-8"/>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ise;</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BULUŞ</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işbu</w:t>
      </w:r>
      <w:r w:rsidRPr="006A3366">
        <w:rPr>
          <w:rFonts w:ascii="Times New Roman" w:hAnsi="Times New Roman" w:cs="Times New Roman"/>
          <w:spacing w:val="-9"/>
          <w:sz w:val="24"/>
          <w:szCs w:val="24"/>
        </w:rPr>
        <w:t xml:space="preserve"> </w:t>
      </w:r>
      <w:r w:rsidRPr="006A3366">
        <w:rPr>
          <w:rFonts w:ascii="Times New Roman" w:hAnsi="Times New Roman" w:cs="Times New Roman"/>
          <w:sz w:val="24"/>
          <w:szCs w:val="24"/>
        </w:rPr>
        <w:t>Sözleşmeyi</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tek</w:t>
      </w:r>
      <w:r w:rsidRPr="006A3366">
        <w:rPr>
          <w:rFonts w:ascii="Times New Roman" w:hAnsi="Times New Roman" w:cs="Times New Roman"/>
          <w:spacing w:val="-5"/>
          <w:sz w:val="24"/>
          <w:szCs w:val="24"/>
        </w:rPr>
        <w:t xml:space="preserve"> </w:t>
      </w:r>
      <w:r w:rsidRPr="006A3366">
        <w:rPr>
          <w:rFonts w:ascii="Times New Roman" w:hAnsi="Times New Roman" w:cs="Times New Roman"/>
          <w:sz w:val="24"/>
          <w:szCs w:val="24"/>
        </w:rPr>
        <w:t>yönlü</w:t>
      </w:r>
      <w:r w:rsidRPr="006A3366">
        <w:rPr>
          <w:rFonts w:ascii="Times New Roman" w:hAnsi="Times New Roman" w:cs="Times New Roman"/>
          <w:spacing w:val="-10"/>
          <w:sz w:val="24"/>
          <w:szCs w:val="24"/>
        </w:rPr>
        <w:t xml:space="preserve"> </w:t>
      </w:r>
      <w:r w:rsidRPr="006A3366">
        <w:rPr>
          <w:rFonts w:ascii="Times New Roman" w:hAnsi="Times New Roman" w:cs="Times New Roman"/>
          <w:sz w:val="24"/>
          <w:szCs w:val="24"/>
        </w:rPr>
        <w:t>feshedebilir</w:t>
      </w:r>
      <w:r w:rsidRPr="006A3366">
        <w:rPr>
          <w:rFonts w:ascii="Times New Roman" w:hAnsi="Times New Roman" w:cs="Times New Roman"/>
          <w:spacing w:val="-6"/>
          <w:sz w:val="24"/>
          <w:szCs w:val="24"/>
        </w:rPr>
        <w:t xml:space="preserve"> </w:t>
      </w:r>
      <w:r w:rsidRPr="006A3366">
        <w:rPr>
          <w:rFonts w:ascii="Times New Roman" w:hAnsi="Times New Roman" w:cs="Times New Roman"/>
          <w:sz w:val="24"/>
          <w:szCs w:val="24"/>
        </w:rPr>
        <w:t>ve</w:t>
      </w:r>
      <w:r w:rsidRPr="006A3366">
        <w:rPr>
          <w:rFonts w:ascii="Times New Roman" w:hAnsi="Times New Roman" w:cs="Times New Roman"/>
          <w:spacing w:val="-7"/>
          <w:sz w:val="24"/>
          <w:szCs w:val="24"/>
        </w:rPr>
        <w:t xml:space="preserve"> </w:t>
      </w:r>
      <w:r w:rsidRPr="006A3366">
        <w:rPr>
          <w:rFonts w:ascii="Times New Roman" w:hAnsi="Times New Roman" w:cs="Times New Roman"/>
          <w:sz w:val="24"/>
          <w:szCs w:val="24"/>
        </w:rPr>
        <w:t xml:space="preserve">bu kararını yazılı olarak BAŞVURU SAHİBİ’ ne bildirir. Bu durumda, BULUŞ SAHİBİ, yaptığı veya yapmayı taahhüt ettiği masrafların geri ödenmesi ile ilgili BAŞVURU SAHİBİ’ nden herhangi bir hak talep edemez. BULUŞ SAHİBİ’ nin talep etmesi durumunda BAŞVURU SAHİBİ, Buluş üzerindeki tüm haklarını BULUŞ SAHİBİ’ </w:t>
      </w:r>
      <w:r w:rsidRPr="006A3366">
        <w:rPr>
          <w:rFonts w:ascii="Times New Roman" w:hAnsi="Times New Roman" w:cs="Times New Roman"/>
          <w:spacing w:val="-3"/>
          <w:sz w:val="24"/>
          <w:szCs w:val="24"/>
        </w:rPr>
        <w:t xml:space="preserve">ne </w:t>
      </w:r>
      <w:r w:rsidRPr="006A3366">
        <w:rPr>
          <w:rFonts w:ascii="Times New Roman" w:hAnsi="Times New Roman" w:cs="Times New Roman"/>
          <w:sz w:val="24"/>
          <w:szCs w:val="24"/>
        </w:rPr>
        <w:t>devreder.</w:t>
      </w:r>
    </w:p>
    <w:p w:rsidR="00543BAD" w:rsidRPr="006A3366" w:rsidRDefault="00825944">
      <w:pPr>
        <w:pStyle w:val="ListeParagraf"/>
        <w:numPr>
          <w:ilvl w:val="1"/>
          <w:numId w:val="2"/>
        </w:numPr>
        <w:tabs>
          <w:tab w:val="left" w:pos="1554"/>
        </w:tabs>
        <w:spacing w:line="278" w:lineRule="auto"/>
        <w:ind w:right="226"/>
        <w:jc w:val="both"/>
        <w:rPr>
          <w:rFonts w:ascii="Times New Roman" w:hAnsi="Times New Roman" w:cs="Times New Roman"/>
          <w:sz w:val="24"/>
          <w:szCs w:val="24"/>
        </w:rPr>
      </w:pPr>
      <w:r w:rsidRPr="006A3366">
        <w:rPr>
          <w:rFonts w:ascii="Times New Roman" w:hAnsi="Times New Roman" w:cs="Times New Roman"/>
          <w:sz w:val="24"/>
          <w:szCs w:val="24"/>
        </w:rPr>
        <w:t>Fesih durumunda, eğer varsa TARAFLAR’ ın alacak ve borçları işbu Sözleşmenin fesih tarihini izleyen en geç 1 (bir) ay içerisinde karşı tarafa</w:t>
      </w:r>
      <w:r w:rsidRPr="006A3366">
        <w:rPr>
          <w:rFonts w:ascii="Times New Roman" w:hAnsi="Times New Roman" w:cs="Times New Roman"/>
          <w:spacing w:val="-28"/>
          <w:sz w:val="24"/>
          <w:szCs w:val="24"/>
        </w:rPr>
        <w:t xml:space="preserve"> </w:t>
      </w:r>
      <w:r w:rsidRPr="006A3366">
        <w:rPr>
          <w:rFonts w:ascii="Times New Roman" w:hAnsi="Times New Roman" w:cs="Times New Roman"/>
          <w:sz w:val="24"/>
          <w:szCs w:val="24"/>
        </w:rPr>
        <w:t>ödenecektir.</w:t>
      </w:r>
    </w:p>
    <w:p w:rsidR="00543BAD" w:rsidRPr="006A3366" w:rsidRDefault="00543BAD">
      <w:pPr>
        <w:pStyle w:val="GvdeMetni"/>
        <w:spacing w:before="8"/>
        <w:rPr>
          <w:rFonts w:ascii="Times New Roman" w:hAnsi="Times New Roman" w:cs="Times New Roman"/>
          <w:sz w:val="24"/>
          <w:szCs w:val="24"/>
        </w:rPr>
      </w:pPr>
    </w:p>
    <w:p w:rsidR="00543BAD" w:rsidRPr="006A3366" w:rsidRDefault="00825944">
      <w:pPr>
        <w:pStyle w:val="Balk1"/>
        <w:numPr>
          <w:ilvl w:val="0"/>
          <w:numId w:val="2"/>
        </w:numPr>
        <w:tabs>
          <w:tab w:val="left" w:pos="565"/>
        </w:tabs>
        <w:spacing w:before="1"/>
        <w:rPr>
          <w:rFonts w:ascii="Times New Roman" w:hAnsi="Times New Roman" w:cs="Times New Roman"/>
          <w:sz w:val="24"/>
          <w:szCs w:val="24"/>
        </w:rPr>
      </w:pPr>
      <w:r w:rsidRPr="006A3366">
        <w:rPr>
          <w:rFonts w:ascii="Times New Roman" w:hAnsi="Times New Roman" w:cs="Times New Roman"/>
          <w:sz w:val="24"/>
          <w:szCs w:val="24"/>
        </w:rPr>
        <w:t>SON</w:t>
      </w:r>
      <w:r w:rsidRPr="006A3366">
        <w:rPr>
          <w:rFonts w:ascii="Times New Roman" w:hAnsi="Times New Roman" w:cs="Times New Roman"/>
          <w:spacing w:val="1"/>
          <w:sz w:val="24"/>
          <w:szCs w:val="24"/>
        </w:rPr>
        <w:t xml:space="preserve"> </w:t>
      </w:r>
      <w:r w:rsidRPr="006A3366">
        <w:rPr>
          <w:rFonts w:ascii="Times New Roman" w:hAnsi="Times New Roman" w:cs="Times New Roman"/>
          <w:sz w:val="24"/>
          <w:szCs w:val="24"/>
        </w:rPr>
        <w:t>HÜKÜMLER</w:t>
      </w:r>
    </w:p>
    <w:p w:rsidR="00543BAD" w:rsidRPr="006A3366" w:rsidRDefault="00543BAD">
      <w:pPr>
        <w:pStyle w:val="GvdeMetni"/>
        <w:spacing w:before="2"/>
        <w:rPr>
          <w:rFonts w:ascii="Times New Roman" w:hAnsi="Times New Roman" w:cs="Times New Roman"/>
          <w:b/>
          <w:sz w:val="24"/>
          <w:szCs w:val="24"/>
        </w:rPr>
      </w:pPr>
    </w:p>
    <w:p w:rsidR="00543BAD" w:rsidRPr="006A3366" w:rsidRDefault="00825944">
      <w:pPr>
        <w:pStyle w:val="ListeParagraf"/>
        <w:numPr>
          <w:ilvl w:val="1"/>
          <w:numId w:val="2"/>
        </w:numPr>
        <w:tabs>
          <w:tab w:val="left" w:pos="1554"/>
        </w:tabs>
        <w:spacing w:line="276" w:lineRule="auto"/>
        <w:ind w:right="222"/>
        <w:jc w:val="both"/>
        <w:rPr>
          <w:rFonts w:ascii="Times New Roman" w:hAnsi="Times New Roman" w:cs="Times New Roman"/>
          <w:sz w:val="24"/>
          <w:szCs w:val="24"/>
        </w:rPr>
      </w:pPr>
      <w:r w:rsidRPr="006A3366">
        <w:rPr>
          <w:rFonts w:ascii="Times New Roman" w:hAnsi="Times New Roman" w:cs="Times New Roman"/>
          <w:sz w:val="24"/>
          <w:szCs w:val="24"/>
        </w:rPr>
        <w:t>TARAFLAR</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işbu</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Sözleşmede</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belirtilen</w:t>
      </w:r>
      <w:r w:rsidRPr="006A3366">
        <w:rPr>
          <w:rFonts w:ascii="Times New Roman" w:hAnsi="Times New Roman" w:cs="Times New Roman"/>
          <w:spacing w:val="-15"/>
          <w:sz w:val="24"/>
          <w:szCs w:val="24"/>
        </w:rPr>
        <w:t xml:space="preserve"> </w:t>
      </w:r>
      <w:r w:rsidRPr="006A3366">
        <w:rPr>
          <w:rFonts w:ascii="Times New Roman" w:hAnsi="Times New Roman" w:cs="Times New Roman"/>
          <w:sz w:val="24"/>
          <w:szCs w:val="24"/>
        </w:rPr>
        <w:t>bütün</w:t>
      </w:r>
      <w:r w:rsidRPr="006A3366">
        <w:rPr>
          <w:rFonts w:ascii="Times New Roman" w:hAnsi="Times New Roman" w:cs="Times New Roman"/>
          <w:spacing w:val="-16"/>
          <w:sz w:val="24"/>
          <w:szCs w:val="24"/>
        </w:rPr>
        <w:t xml:space="preserve"> </w:t>
      </w:r>
      <w:r w:rsidRPr="006A3366">
        <w:rPr>
          <w:rFonts w:ascii="Times New Roman" w:hAnsi="Times New Roman" w:cs="Times New Roman"/>
          <w:sz w:val="24"/>
          <w:szCs w:val="24"/>
        </w:rPr>
        <w:t>hükümlere</w:t>
      </w:r>
      <w:r w:rsidRPr="006A3366">
        <w:rPr>
          <w:rFonts w:ascii="Times New Roman" w:hAnsi="Times New Roman" w:cs="Times New Roman"/>
          <w:spacing w:val="-17"/>
          <w:sz w:val="24"/>
          <w:szCs w:val="24"/>
        </w:rPr>
        <w:t xml:space="preserve"> </w:t>
      </w:r>
      <w:r w:rsidRPr="006A3366">
        <w:rPr>
          <w:rFonts w:ascii="Times New Roman" w:hAnsi="Times New Roman" w:cs="Times New Roman"/>
          <w:sz w:val="24"/>
          <w:szCs w:val="24"/>
        </w:rPr>
        <w:t>koşulsuz</w:t>
      </w:r>
      <w:r w:rsidRPr="006A3366">
        <w:rPr>
          <w:rFonts w:ascii="Times New Roman" w:hAnsi="Times New Roman" w:cs="Times New Roman"/>
          <w:spacing w:val="-18"/>
          <w:sz w:val="24"/>
          <w:szCs w:val="24"/>
        </w:rPr>
        <w:t xml:space="preserve"> </w:t>
      </w:r>
      <w:r w:rsidRPr="006A3366">
        <w:rPr>
          <w:rFonts w:ascii="Times New Roman" w:hAnsi="Times New Roman" w:cs="Times New Roman"/>
          <w:sz w:val="24"/>
          <w:szCs w:val="24"/>
        </w:rPr>
        <w:t>olarak</w:t>
      </w:r>
      <w:r w:rsidRPr="006A3366">
        <w:rPr>
          <w:rFonts w:ascii="Times New Roman" w:hAnsi="Times New Roman" w:cs="Times New Roman"/>
          <w:spacing w:val="-13"/>
          <w:sz w:val="24"/>
          <w:szCs w:val="24"/>
        </w:rPr>
        <w:t xml:space="preserve"> </w:t>
      </w:r>
      <w:r w:rsidRPr="006A3366">
        <w:rPr>
          <w:rFonts w:ascii="Times New Roman" w:hAnsi="Times New Roman" w:cs="Times New Roman"/>
          <w:sz w:val="24"/>
          <w:szCs w:val="24"/>
        </w:rPr>
        <w:t>uyacaklarını ve bu hükümlerin gerektirdiği şekilde davranacaklarını işbu Sözleşmenin imzası ile taahhüt ederler.</w:t>
      </w:r>
    </w:p>
    <w:p w:rsidR="00543BAD" w:rsidRPr="006A3366" w:rsidRDefault="00543BAD">
      <w:pPr>
        <w:pStyle w:val="GvdeMetni"/>
        <w:spacing w:before="4"/>
        <w:rPr>
          <w:rFonts w:ascii="Times New Roman" w:hAnsi="Times New Roman" w:cs="Times New Roman"/>
          <w:sz w:val="24"/>
          <w:szCs w:val="24"/>
        </w:rPr>
      </w:pPr>
    </w:p>
    <w:p w:rsidR="00543BAD" w:rsidRPr="006A3366" w:rsidRDefault="00825944">
      <w:pPr>
        <w:pStyle w:val="ListeParagraf"/>
        <w:numPr>
          <w:ilvl w:val="1"/>
          <w:numId w:val="2"/>
        </w:numPr>
        <w:tabs>
          <w:tab w:val="left" w:pos="1554"/>
        </w:tabs>
        <w:spacing w:line="278" w:lineRule="auto"/>
        <w:ind w:right="216"/>
        <w:jc w:val="both"/>
        <w:rPr>
          <w:rFonts w:ascii="Times New Roman" w:hAnsi="Times New Roman" w:cs="Times New Roman"/>
          <w:sz w:val="24"/>
          <w:szCs w:val="24"/>
        </w:rPr>
      </w:pPr>
      <w:r w:rsidRPr="006A3366">
        <w:rPr>
          <w:rFonts w:ascii="Times New Roman" w:hAnsi="Times New Roman" w:cs="Times New Roman"/>
          <w:sz w:val="24"/>
          <w:szCs w:val="24"/>
        </w:rPr>
        <w:t>İşbu Sözleşme, 13 maddeden müteşekkil halde 2 (iki) nüsha olarak …. /….. /2018 tarihinde imzalanmış olup, imza tarihinde yürürlüğe</w:t>
      </w:r>
      <w:r w:rsidRPr="006A3366">
        <w:rPr>
          <w:rFonts w:ascii="Times New Roman" w:hAnsi="Times New Roman" w:cs="Times New Roman"/>
          <w:spacing w:val="-25"/>
          <w:sz w:val="24"/>
          <w:szCs w:val="24"/>
        </w:rPr>
        <w:t xml:space="preserve"> </w:t>
      </w:r>
      <w:r w:rsidRPr="006A3366">
        <w:rPr>
          <w:rFonts w:ascii="Times New Roman" w:hAnsi="Times New Roman" w:cs="Times New Roman"/>
          <w:sz w:val="24"/>
          <w:szCs w:val="24"/>
        </w:rPr>
        <w:t>girmiştir.</w:t>
      </w:r>
    </w:p>
    <w:p w:rsidR="00543BAD" w:rsidRPr="006A3366" w:rsidRDefault="00543BAD">
      <w:pPr>
        <w:pStyle w:val="GvdeMetni"/>
        <w:rPr>
          <w:rFonts w:ascii="Times New Roman" w:hAnsi="Times New Roman" w:cs="Times New Roman"/>
          <w:sz w:val="24"/>
          <w:szCs w:val="24"/>
        </w:rPr>
      </w:pPr>
    </w:p>
    <w:p w:rsidR="00543BAD" w:rsidRPr="006A3366" w:rsidRDefault="00543BAD">
      <w:pPr>
        <w:pStyle w:val="GvdeMetni"/>
        <w:spacing w:before="1"/>
        <w:rPr>
          <w:rFonts w:ascii="Times New Roman" w:hAnsi="Times New Roman" w:cs="Times New Roman"/>
          <w:sz w:val="24"/>
          <w:szCs w:val="24"/>
        </w:rPr>
      </w:pPr>
    </w:p>
    <w:p w:rsidR="00543BAD" w:rsidRPr="006A3366" w:rsidRDefault="00825944">
      <w:pPr>
        <w:pStyle w:val="Balk1"/>
        <w:tabs>
          <w:tab w:val="left" w:pos="5898"/>
        </w:tabs>
        <w:spacing w:before="1"/>
        <w:ind w:left="1498" w:firstLine="0"/>
        <w:rPr>
          <w:rFonts w:ascii="Times New Roman" w:hAnsi="Times New Roman" w:cs="Times New Roman"/>
          <w:sz w:val="24"/>
          <w:szCs w:val="24"/>
        </w:rPr>
      </w:pPr>
      <w:r w:rsidRPr="006A3366">
        <w:rPr>
          <w:rFonts w:ascii="Times New Roman" w:hAnsi="Times New Roman" w:cs="Times New Roman"/>
          <w:sz w:val="24"/>
          <w:szCs w:val="24"/>
        </w:rPr>
        <w:t>BAŞVURU</w:t>
      </w:r>
      <w:r w:rsidRPr="006A3366">
        <w:rPr>
          <w:rFonts w:ascii="Times New Roman" w:hAnsi="Times New Roman" w:cs="Times New Roman"/>
          <w:spacing w:val="-4"/>
          <w:sz w:val="24"/>
          <w:szCs w:val="24"/>
        </w:rPr>
        <w:t xml:space="preserve"> </w:t>
      </w:r>
      <w:r w:rsidRPr="006A3366">
        <w:rPr>
          <w:rFonts w:ascii="Times New Roman" w:hAnsi="Times New Roman" w:cs="Times New Roman"/>
          <w:sz w:val="24"/>
          <w:szCs w:val="24"/>
        </w:rPr>
        <w:t>SAHİBİ</w:t>
      </w:r>
      <w:r w:rsidRPr="006A3366">
        <w:rPr>
          <w:rFonts w:ascii="Times New Roman" w:hAnsi="Times New Roman" w:cs="Times New Roman"/>
          <w:sz w:val="24"/>
          <w:szCs w:val="24"/>
        </w:rPr>
        <w:tab/>
        <w:t>BULUŞ SAHİBİ/SAHİPLERİ</w:t>
      </w:r>
    </w:p>
    <w:p w:rsidR="00543BAD" w:rsidRPr="006A3366" w:rsidRDefault="003633B0">
      <w:pPr>
        <w:spacing w:before="2"/>
        <w:ind w:left="1498"/>
        <w:rPr>
          <w:rFonts w:ascii="Times New Roman" w:hAnsi="Times New Roman" w:cs="Times New Roman"/>
          <w:b/>
          <w:sz w:val="24"/>
          <w:szCs w:val="24"/>
        </w:rPr>
      </w:pPr>
      <w:r w:rsidRPr="006A3366">
        <w:rPr>
          <w:rFonts w:ascii="Times New Roman" w:hAnsi="Times New Roman" w:cs="Times New Roman"/>
          <w:b/>
          <w:sz w:val="24"/>
          <w:szCs w:val="24"/>
        </w:rPr>
        <w:t>Sinop</w:t>
      </w:r>
      <w:r w:rsidR="00825944" w:rsidRPr="006A3366">
        <w:rPr>
          <w:rFonts w:ascii="Times New Roman" w:hAnsi="Times New Roman" w:cs="Times New Roman"/>
          <w:b/>
          <w:sz w:val="24"/>
          <w:szCs w:val="24"/>
        </w:rPr>
        <w:t xml:space="preserve"> Üniversitesi</w:t>
      </w:r>
    </w:p>
    <w:sectPr w:rsidR="00543BAD" w:rsidRPr="006A3366">
      <w:pgSz w:w="11900" w:h="16850"/>
      <w:pgMar w:top="1460" w:right="900" w:bottom="920" w:left="1020" w:header="499" w:footer="65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F5A" w:rsidRDefault="00AD0F5A">
      <w:r>
        <w:separator/>
      </w:r>
    </w:p>
  </w:endnote>
  <w:endnote w:type="continuationSeparator" w:id="0">
    <w:p w:rsidR="00AD0F5A" w:rsidRDefault="00AD0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DejaVu Sans">
    <w:altName w:val="Arial"/>
    <w:charset w:val="00"/>
    <w:family w:val="swiss"/>
    <w:pitch w:val="variable"/>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E26" w:rsidRPr="006C5E26" w:rsidRDefault="006C5E26" w:rsidP="006C5E26">
    <w:pPr>
      <w:pStyle w:val="Altbilgi"/>
      <w:rPr>
        <w:sz w:val="20"/>
        <w:szCs w:val="20"/>
      </w:rPr>
    </w:pPr>
    <w:r w:rsidRPr="006C5E26">
      <w:rPr>
        <w:sz w:val="20"/>
        <w:szCs w:val="20"/>
      </w:rPr>
      <w:t>KYT-FRM-15</w:t>
    </w:r>
    <w:r w:rsidRPr="006C5E26">
      <w:rPr>
        <w:sz w:val="20"/>
        <w:szCs w:val="20"/>
      </w:rPr>
      <w:t>2/00</w:t>
    </w:r>
  </w:p>
  <w:sdt>
    <w:sdtPr>
      <w:rPr>
        <w:sz w:val="20"/>
        <w:szCs w:val="20"/>
      </w:rPr>
      <w:id w:val="1507721817"/>
      <w:docPartObj>
        <w:docPartGallery w:val="Page Numbers (Bottom of Page)"/>
        <w:docPartUnique/>
      </w:docPartObj>
    </w:sdtPr>
    <w:sdtContent>
      <w:p w:rsidR="006C5E26" w:rsidRPr="006C5E26" w:rsidRDefault="006C5E26">
        <w:pPr>
          <w:pStyle w:val="Altbilgi"/>
          <w:jc w:val="center"/>
          <w:rPr>
            <w:sz w:val="20"/>
            <w:szCs w:val="20"/>
          </w:rPr>
        </w:pPr>
        <w:r w:rsidRPr="006C5E26">
          <w:rPr>
            <w:sz w:val="20"/>
            <w:szCs w:val="20"/>
          </w:rPr>
          <w:fldChar w:fldCharType="begin"/>
        </w:r>
        <w:r w:rsidRPr="006C5E26">
          <w:rPr>
            <w:sz w:val="20"/>
            <w:szCs w:val="20"/>
          </w:rPr>
          <w:instrText>PAGE   \* MERGEFORMAT</w:instrText>
        </w:r>
        <w:r w:rsidRPr="006C5E26">
          <w:rPr>
            <w:sz w:val="20"/>
            <w:szCs w:val="20"/>
          </w:rPr>
          <w:fldChar w:fldCharType="separate"/>
        </w:r>
        <w:r>
          <w:rPr>
            <w:noProof/>
            <w:sz w:val="20"/>
            <w:szCs w:val="20"/>
          </w:rPr>
          <w:t>1</w:t>
        </w:r>
        <w:r w:rsidRPr="006C5E26">
          <w:rPr>
            <w:sz w:val="20"/>
            <w:szCs w:val="20"/>
          </w:rPr>
          <w:fldChar w:fldCharType="end"/>
        </w:r>
      </w:p>
    </w:sdtContent>
  </w:sdt>
  <w:p w:rsidR="00543BAD" w:rsidRDefault="00543BAD">
    <w:pPr>
      <w:pStyle w:val="GvdeMetni"/>
      <w:spacing w:line="14" w:lineRule="auto"/>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F5A" w:rsidRDefault="00AD0F5A">
      <w:r>
        <w:separator/>
      </w:r>
    </w:p>
  </w:footnote>
  <w:footnote w:type="continuationSeparator" w:id="0">
    <w:p w:rsidR="00AD0F5A" w:rsidRDefault="00AD0F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BAD" w:rsidRDefault="006831A5">
    <w:pPr>
      <w:pStyle w:val="GvdeMetni"/>
      <w:spacing w:line="14" w:lineRule="auto"/>
      <w:rPr>
        <w:sz w:val="20"/>
      </w:rPr>
    </w:pPr>
    <w:r>
      <w:rPr>
        <w:b/>
        <w:noProof/>
        <w:lang w:eastAsia="tr-TR"/>
      </w:rPr>
      <w:drawing>
        <wp:anchor distT="0" distB="0" distL="114300" distR="114300" simplePos="0" relativeHeight="251658240" behindDoc="0" locked="0" layoutInCell="1" allowOverlap="0" wp14:anchorId="3E735135" wp14:editId="68FF2176">
          <wp:simplePos x="0" y="0"/>
          <wp:positionH relativeFrom="column">
            <wp:posOffset>63500</wp:posOffset>
          </wp:positionH>
          <wp:positionV relativeFrom="paragraph">
            <wp:posOffset>-221615</wp:posOffset>
          </wp:positionV>
          <wp:extent cx="810895" cy="740410"/>
          <wp:effectExtent l="0" t="0" r="8255" b="2540"/>
          <wp:wrapNone/>
          <wp:docPr id="9" name="Resim 9" descr="Sinop-Üniversitesi-logo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nop-Üniversitesi-logos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089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6C5E26">
      <w:rPr>
        <w:noProof/>
        <w:lang w:eastAsia="tr-TR"/>
      </w:rPr>
      <mc:AlternateContent>
        <mc:Choice Requires="wps">
          <w:drawing>
            <wp:anchor distT="0" distB="0" distL="114300" distR="114300" simplePos="0" relativeHeight="487434752" behindDoc="1" locked="0" layoutInCell="1" allowOverlap="1">
              <wp:simplePos x="0" y="0"/>
              <wp:positionH relativeFrom="page">
                <wp:posOffset>4681855</wp:posOffset>
              </wp:positionH>
              <wp:positionV relativeFrom="page">
                <wp:posOffset>304165</wp:posOffset>
              </wp:positionV>
              <wp:extent cx="2181225" cy="19431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3BAD" w:rsidRPr="006831A5" w:rsidRDefault="00825944">
                          <w:pPr>
                            <w:spacing w:before="10"/>
                            <w:ind w:left="20"/>
                            <w:rPr>
                              <w:rFonts w:ascii="Times New Roman" w:hAnsi="Times New Roman"/>
                              <w:color w:val="FF0000"/>
                              <w:sz w:val="24"/>
                            </w:rPr>
                          </w:pPr>
                          <w:r w:rsidRPr="006831A5">
                            <w:rPr>
                              <w:rFonts w:ascii="Times New Roman" w:hAnsi="Times New Roman"/>
                              <w:color w:val="FF0000"/>
                              <w:sz w:val="24"/>
                            </w:rPr>
                            <w:t>Sözleşme No:TTO.GPS.20</w:t>
                          </w:r>
                          <w:r w:rsidR="006C5E26">
                            <w:rPr>
                              <w:rFonts w:ascii="Times New Roman" w:hAnsi="Times New Roman"/>
                              <w:color w:val="FF0000"/>
                              <w:sz w:val="24"/>
                            </w:rPr>
                            <w:t>2..</w:t>
                          </w:r>
                          <w:r w:rsidRPr="006831A5">
                            <w:rPr>
                              <w:rFonts w:ascii="Times New Roman" w:hAnsi="Times New Roman"/>
                              <w:color w:val="FF0000"/>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8.65pt;margin-top:23.95pt;width:171.75pt;height:15.3pt;z-index:-1588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" filled="f" stroked="f">
              <v:textbox inset="0,0,0,0">
                <w:txbxContent>
                  <w:p w:rsidR="00543BAD" w:rsidRPr="006831A5" w:rsidRDefault="00825944">
                    <w:pPr>
                      <w:spacing w:before="10"/>
                      <w:ind w:left="20"/>
                      <w:rPr>
                        <w:rFonts w:ascii="Times New Roman" w:hAnsi="Times New Roman"/>
                        <w:color w:val="FF0000"/>
                        <w:sz w:val="24"/>
                      </w:rPr>
                    </w:pPr>
                    <w:r w:rsidRPr="006831A5">
                      <w:rPr>
                        <w:rFonts w:ascii="Times New Roman" w:hAnsi="Times New Roman"/>
                        <w:color w:val="FF0000"/>
                        <w:sz w:val="24"/>
                      </w:rPr>
                      <w:t>Sözleşme No:TTO.GPS.20</w:t>
                    </w:r>
                    <w:r w:rsidR="006C5E26">
                      <w:rPr>
                        <w:rFonts w:ascii="Times New Roman" w:hAnsi="Times New Roman"/>
                        <w:color w:val="FF0000"/>
                        <w:sz w:val="24"/>
                      </w:rPr>
                      <w:t>2..</w:t>
                    </w:r>
                    <w:r w:rsidRPr="006831A5">
                      <w:rPr>
                        <w:rFonts w:ascii="Times New Roman" w:hAnsi="Times New Roman"/>
                        <w:color w:val="FF0000"/>
                        <w:sz w:val="24"/>
                      </w:rPr>
                      <w:t>/……</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67C2"/>
    <w:multiLevelType w:val="multilevel"/>
    <w:tmpl w:val="F7923A80"/>
    <w:lvl w:ilvl="0">
      <w:start w:val="1"/>
      <w:numFmt w:val="decimal"/>
      <w:lvlText w:val="%1."/>
      <w:lvlJc w:val="left"/>
      <w:pPr>
        <w:ind w:left="564" w:hanging="452"/>
        <w:jc w:val="left"/>
      </w:pPr>
      <w:rPr>
        <w:rFonts w:ascii="Arial" w:eastAsia="Arial" w:hAnsi="Arial" w:cs="Arial" w:hint="default"/>
        <w:b/>
        <w:bCs/>
        <w:spacing w:val="-1"/>
        <w:w w:val="100"/>
        <w:sz w:val="22"/>
        <w:szCs w:val="22"/>
        <w:lang w:val="tr-TR" w:eastAsia="en-US" w:bidi="ar-SA"/>
      </w:rPr>
    </w:lvl>
    <w:lvl w:ilvl="1">
      <w:start w:val="1"/>
      <w:numFmt w:val="decimal"/>
      <w:lvlText w:val="%1.%2."/>
      <w:lvlJc w:val="left"/>
      <w:pPr>
        <w:ind w:left="1553" w:hanging="720"/>
        <w:jc w:val="left"/>
      </w:pPr>
      <w:rPr>
        <w:rFonts w:ascii="Arial" w:eastAsia="Arial" w:hAnsi="Arial" w:cs="Arial" w:hint="default"/>
        <w:spacing w:val="-3"/>
        <w:w w:val="100"/>
        <w:sz w:val="22"/>
        <w:szCs w:val="22"/>
        <w:lang w:val="tr-TR" w:eastAsia="en-US" w:bidi="ar-SA"/>
      </w:rPr>
    </w:lvl>
    <w:lvl w:ilvl="2">
      <w:start w:val="1"/>
      <w:numFmt w:val="decimal"/>
      <w:lvlText w:val="%1.%2.%3."/>
      <w:lvlJc w:val="left"/>
      <w:pPr>
        <w:ind w:left="1541" w:hanging="720"/>
        <w:jc w:val="left"/>
      </w:pPr>
      <w:rPr>
        <w:rFonts w:ascii="Arial" w:eastAsia="Arial" w:hAnsi="Arial" w:cs="Arial" w:hint="default"/>
        <w:spacing w:val="-6"/>
        <w:w w:val="100"/>
        <w:sz w:val="22"/>
        <w:szCs w:val="22"/>
        <w:lang w:val="tr-TR" w:eastAsia="en-US" w:bidi="ar-SA"/>
      </w:rPr>
    </w:lvl>
    <w:lvl w:ilvl="3">
      <w:start w:val="1"/>
      <w:numFmt w:val="lowerRoman"/>
      <w:lvlText w:val="%4)"/>
      <w:lvlJc w:val="left"/>
      <w:pPr>
        <w:ind w:left="2261" w:hanging="720"/>
        <w:jc w:val="left"/>
      </w:pPr>
      <w:rPr>
        <w:rFonts w:ascii="Arial" w:eastAsia="Arial" w:hAnsi="Arial" w:cs="Arial" w:hint="default"/>
        <w:spacing w:val="-2"/>
        <w:w w:val="100"/>
        <w:sz w:val="22"/>
        <w:szCs w:val="22"/>
        <w:lang w:val="tr-TR" w:eastAsia="en-US" w:bidi="ar-SA"/>
      </w:rPr>
    </w:lvl>
    <w:lvl w:ilvl="4">
      <w:numFmt w:val="bullet"/>
      <w:lvlText w:val="−"/>
      <w:lvlJc w:val="left"/>
      <w:pPr>
        <w:ind w:left="1531" w:hanging="720"/>
      </w:pPr>
      <w:rPr>
        <w:rFonts w:ascii="Courier New" w:eastAsia="Courier New" w:hAnsi="Courier New" w:cs="Courier New" w:hint="default"/>
        <w:w w:val="91"/>
        <w:sz w:val="22"/>
        <w:szCs w:val="22"/>
        <w:lang w:val="tr-TR" w:eastAsia="en-US" w:bidi="ar-SA"/>
      </w:rPr>
    </w:lvl>
    <w:lvl w:ilvl="5">
      <w:numFmt w:val="bullet"/>
      <w:lvlText w:val="•"/>
      <w:lvlJc w:val="left"/>
      <w:pPr>
        <w:ind w:left="4465" w:hanging="720"/>
      </w:pPr>
      <w:rPr>
        <w:rFonts w:hint="default"/>
        <w:lang w:val="tr-TR" w:eastAsia="en-US" w:bidi="ar-SA"/>
      </w:rPr>
    </w:lvl>
    <w:lvl w:ilvl="6">
      <w:numFmt w:val="bullet"/>
      <w:lvlText w:val="•"/>
      <w:lvlJc w:val="left"/>
      <w:pPr>
        <w:ind w:left="5568" w:hanging="720"/>
      </w:pPr>
      <w:rPr>
        <w:rFonts w:hint="default"/>
        <w:lang w:val="tr-TR" w:eastAsia="en-US" w:bidi="ar-SA"/>
      </w:rPr>
    </w:lvl>
    <w:lvl w:ilvl="7">
      <w:numFmt w:val="bullet"/>
      <w:lvlText w:val="•"/>
      <w:lvlJc w:val="left"/>
      <w:pPr>
        <w:ind w:left="6670" w:hanging="720"/>
      </w:pPr>
      <w:rPr>
        <w:rFonts w:hint="default"/>
        <w:lang w:val="tr-TR" w:eastAsia="en-US" w:bidi="ar-SA"/>
      </w:rPr>
    </w:lvl>
    <w:lvl w:ilvl="8">
      <w:numFmt w:val="bullet"/>
      <w:lvlText w:val="•"/>
      <w:lvlJc w:val="left"/>
      <w:pPr>
        <w:ind w:left="7773" w:hanging="720"/>
      </w:pPr>
      <w:rPr>
        <w:rFonts w:hint="default"/>
        <w:lang w:val="tr-TR" w:eastAsia="en-US" w:bidi="ar-SA"/>
      </w:rPr>
    </w:lvl>
  </w:abstractNum>
  <w:abstractNum w:abstractNumId="1">
    <w:nsid w:val="1CF641D1"/>
    <w:multiLevelType w:val="hybridMultilevel"/>
    <w:tmpl w:val="52F87EEC"/>
    <w:lvl w:ilvl="0" w:tplc="B62A1B62">
      <w:numFmt w:val="bullet"/>
      <w:lvlText w:val="☐"/>
      <w:lvlJc w:val="left"/>
      <w:pPr>
        <w:ind w:left="2264" w:hanging="222"/>
      </w:pPr>
      <w:rPr>
        <w:rFonts w:ascii="DejaVu Sans" w:eastAsia="DejaVu Sans" w:hAnsi="DejaVu Sans" w:cs="DejaVu Sans" w:hint="default"/>
        <w:w w:val="111"/>
        <w:sz w:val="20"/>
        <w:szCs w:val="20"/>
        <w:lang w:val="tr-TR" w:eastAsia="en-US" w:bidi="ar-SA"/>
      </w:rPr>
    </w:lvl>
    <w:lvl w:ilvl="1" w:tplc="BF12BB2C">
      <w:numFmt w:val="bullet"/>
      <w:lvlText w:val="•"/>
      <w:lvlJc w:val="left"/>
      <w:pPr>
        <w:ind w:left="3031" w:hanging="222"/>
      </w:pPr>
      <w:rPr>
        <w:rFonts w:hint="default"/>
        <w:lang w:val="tr-TR" w:eastAsia="en-US" w:bidi="ar-SA"/>
      </w:rPr>
    </w:lvl>
    <w:lvl w:ilvl="2" w:tplc="3688615E">
      <w:numFmt w:val="bullet"/>
      <w:lvlText w:val="•"/>
      <w:lvlJc w:val="left"/>
      <w:pPr>
        <w:ind w:left="3803" w:hanging="222"/>
      </w:pPr>
      <w:rPr>
        <w:rFonts w:hint="default"/>
        <w:lang w:val="tr-TR" w:eastAsia="en-US" w:bidi="ar-SA"/>
      </w:rPr>
    </w:lvl>
    <w:lvl w:ilvl="3" w:tplc="BB6A7A6C">
      <w:numFmt w:val="bullet"/>
      <w:lvlText w:val="•"/>
      <w:lvlJc w:val="left"/>
      <w:pPr>
        <w:ind w:left="4575" w:hanging="222"/>
      </w:pPr>
      <w:rPr>
        <w:rFonts w:hint="default"/>
        <w:lang w:val="tr-TR" w:eastAsia="en-US" w:bidi="ar-SA"/>
      </w:rPr>
    </w:lvl>
    <w:lvl w:ilvl="4" w:tplc="F3DE36A8">
      <w:numFmt w:val="bullet"/>
      <w:lvlText w:val="•"/>
      <w:lvlJc w:val="left"/>
      <w:pPr>
        <w:ind w:left="5347" w:hanging="222"/>
      </w:pPr>
      <w:rPr>
        <w:rFonts w:hint="default"/>
        <w:lang w:val="tr-TR" w:eastAsia="en-US" w:bidi="ar-SA"/>
      </w:rPr>
    </w:lvl>
    <w:lvl w:ilvl="5" w:tplc="553A2280">
      <w:numFmt w:val="bullet"/>
      <w:lvlText w:val="•"/>
      <w:lvlJc w:val="left"/>
      <w:pPr>
        <w:ind w:left="6119" w:hanging="222"/>
      </w:pPr>
      <w:rPr>
        <w:rFonts w:hint="default"/>
        <w:lang w:val="tr-TR" w:eastAsia="en-US" w:bidi="ar-SA"/>
      </w:rPr>
    </w:lvl>
    <w:lvl w:ilvl="6" w:tplc="F59E6E00">
      <w:numFmt w:val="bullet"/>
      <w:lvlText w:val="•"/>
      <w:lvlJc w:val="left"/>
      <w:pPr>
        <w:ind w:left="6891" w:hanging="222"/>
      </w:pPr>
      <w:rPr>
        <w:rFonts w:hint="default"/>
        <w:lang w:val="tr-TR" w:eastAsia="en-US" w:bidi="ar-SA"/>
      </w:rPr>
    </w:lvl>
    <w:lvl w:ilvl="7" w:tplc="571C636C">
      <w:numFmt w:val="bullet"/>
      <w:lvlText w:val="•"/>
      <w:lvlJc w:val="left"/>
      <w:pPr>
        <w:ind w:left="7663" w:hanging="222"/>
      </w:pPr>
      <w:rPr>
        <w:rFonts w:hint="default"/>
        <w:lang w:val="tr-TR" w:eastAsia="en-US" w:bidi="ar-SA"/>
      </w:rPr>
    </w:lvl>
    <w:lvl w:ilvl="8" w:tplc="9D369FE8">
      <w:numFmt w:val="bullet"/>
      <w:lvlText w:val="•"/>
      <w:lvlJc w:val="left"/>
      <w:pPr>
        <w:ind w:left="8435" w:hanging="222"/>
      </w:pPr>
      <w:rPr>
        <w:rFonts w:hint="default"/>
        <w:lang w:val="tr-TR"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5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BAD"/>
    <w:rsid w:val="0012086C"/>
    <w:rsid w:val="003633B0"/>
    <w:rsid w:val="004F3EB3"/>
    <w:rsid w:val="00543BAD"/>
    <w:rsid w:val="006831A5"/>
    <w:rsid w:val="006A3366"/>
    <w:rsid w:val="006C5E26"/>
    <w:rsid w:val="00825944"/>
    <w:rsid w:val="00A13DE3"/>
    <w:rsid w:val="00AD0F5A"/>
    <w:rsid w:val="00E2441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tr-TR"/>
    </w:rPr>
  </w:style>
  <w:style w:type="paragraph" w:styleId="Balk1">
    <w:name w:val="heading 1"/>
    <w:basedOn w:val="Normal"/>
    <w:uiPriority w:val="1"/>
    <w:qFormat/>
    <w:pPr>
      <w:ind w:left="564" w:hanging="452"/>
      <w:outlineLvl w:val="0"/>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KonuBal">
    <w:name w:val="Title"/>
    <w:basedOn w:val="Normal"/>
    <w:uiPriority w:val="1"/>
    <w:qFormat/>
    <w:pPr>
      <w:spacing w:before="10"/>
      <w:ind w:left="20"/>
    </w:pPr>
    <w:rPr>
      <w:rFonts w:ascii="Times New Roman" w:eastAsia="Times New Roman" w:hAnsi="Times New Roman" w:cs="Times New Roman"/>
      <w:sz w:val="24"/>
      <w:szCs w:val="24"/>
    </w:rPr>
  </w:style>
  <w:style w:type="paragraph" w:styleId="ListeParagraf">
    <w:name w:val="List Paragraph"/>
    <w:basedOn w:val="Normal"/>
    <w:uiPriority w:val="1"/>
    <w:qFormat/>
    <w:pPr>
      <w:ind w:left="1553" w:hanging="720"/>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6831A5"/>
    <w:pPr>
      <w:tabs>
        <w:tab w:val="center" w:pos="4536"/>
        <w:tab w:val="right" w:pos="9072"/>
      </w:tabs>
    </w:pPr>
  </w:style>
  <w:style w:type="character" w:customStyle="1" w:styleId="stbilgiChar">
    <w:name w:val="Üstbilgi Char"/>
    <w:basedOn w:val="VarsaylanParagrafYazTipi"/>
    <w:link w:val="stbilgi"/>
    <w:uiPriority w:val="99"/>
    <w:rsid w:val="006831A5"/>
    <w:rPr>
      <w:rFonts w:ascii="Arial" w:eastAsia="Arial" w:hAnsi="Arial" w:cs="Arial"/>
      <w:lang w:val="tr-TR"/>
    </w:rPr>
  </w:style>
  <w:style w:type="paragraph" w:styleId="Altbilgi">
    <w:name w:val="footer"/>
    <w:basedOn w:val="Normal"/>
    <w:link w:val="AltbilgiChar"/>
    <w:uiPriority w:val="99"/>
    <w:unhideWhenUsed/>
    <w:rsid w:val="006831A5"/>
    <w:pPr>
      <w:tabs>
        <w:tab w:val="center" w:pos="4536"/>
        <w:tab w:val="right" w:pos="9072"/>
      </w:tabs>
    </w:pPr>
  </w:style>
  <w:style w:type="character" w:customStyle="1" w:styleId="AltbilgiChar">
    <w:name w:val="Altbilgi Char"/>
    <w:basedOn w:val="VarsaylanParagrafYazTipi"/>
    <w:link w:val="Altbilgi"/>
    <w:uiPriority w:val="99"/>
    <w:rsid w:val="006831A5"/>
    <w:rPr>
      <w:rFonts w:ascii="Arial" w:eastAsia="Arial" w:hAnsi="Arial" w:cs="Arial"/>
      <w:lang w:val="tr-TR"/>
    </w:rPr>
  </w:style>
  <w:style w:type="paragraph" w:styleId="BalonMetni">
    <w:name w:val="Balloon Text"/>
    <w:basedOn w:val="Normal"/>
    <w:link w:val="BalonMetniChar"/>
    <w:uiPriority w:val="99"/>
    <w:semiHidden/>
    <w:unhideWhenUsed/>
    <w:rsid w:val="006C5E26"/>
    <w:rPr>
      <w:rFonts w:ascii="Tahoma" w:hAnsi="Tahoma" w:cs="Tahoma"/>
      <w:sz w:val="16"/>
      <w:szCs w:val="16"/>
    </w:rPr>
  </w:style>
  <w:style w:type="character" w:customStyle="1" w:styleId="BalonMetniChar">
    <w:name w:val="Balon Metni Char"/>
    <w:basedOn w:val="VarsaylanParagrafYazTipi"/>
    <w:link w:val="BalonMetni"/>
    <w:uiPriority w:val="99"/>
    <w:semiHidden/>
    <w:rsid w:val="006C5E26"/>
    <w:rPr>
      <w:rFonts w:ascii="Tahoma" w:eastAsia="Arial" w:hAnsi="Tahoma" w:cs="Tahoma"/>
      <w:sz w:val="16"/>
      <w:szCs w:val="16"/>
      <w:lang w:val="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tr-TR"/>
    </w:rPr>
  </w:style>
  <w:style w:type="paragraph" w:styleId="Balk1">
    <w:name w:val="heading 1"/>
    <w:basedOn w:val="Normal"/>
    <w:uiPriority w:val="1"/>
    <w:qFormat/>
    <w:pPr>
      <w:ind w:left="564" w:hanging="452"/>
      <w:outlineLvl w:val="0"/>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style>
  <w:style w:type="paragraph" w:styleId="KonuBal">
    <w:name w:val="Title"/>
    <w:basedOn w:val="Normal"/>
    <w:uiPriority w:val="1"/>
    <w:qFormat/>
    <w:pPr>
      <w:spacing w:before="10"/>
      <w:ind w:left="20"/>
    </w:pPr>
    <w:rPr>
      <w:rFonts w:ascii="Times New Roman" w:eastAsia="Times New Roman" w:hAnsi="Times New Roman" w:cs="Times New Roman"/>
      <w:sz w:val="24"/>
      <w:szCs w:val="24"/>
    </w:rPr>
  </w:style>
  <w:style w:type="paragraph" w:styleId="ListeParagraf">
    <w:name w:val="List Paragraph"/>
    <w:basedOn w:val="Normal"/>
    <w:uiPriority w:val="1"/>
    <w:qFormat/>
    <w:pPr>
      <w:ind w:left="1553" w:hanging="720"/>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6831A5"/>
    <w:pPr>
      <w:tabs>
        <w:tab w:val="center" w:pos="4536"/>
        <w:tab w:val="right" w:pos="9072"/>
      </w:tabs>
    </w:pPr>
  </w:style>
  <w:style w:type="character" w:customStyle="1" w:styleId="stbilgiChar">
    <w:name w:val="Üstbilgi Char"/>
    <w:basedOn w:val="VarsaylanParagrafYazTipi"/>
    <w:link w:val="stbilgi"/>
    <w:uiPriority w:val="99"/>
    <w:rsid w:val="006831A5"/>
    <w:rPr>
      <w:rFonts w:ascii="Arial" w:eastAsia="Arial" w:hAnsi="Arial" w:cs="Arial"/>
      <w:lang w:val="tr-TR"/>
    </w:rPr>
  </w:style>
  <w:style w:type="paragraph" w:styleId="Altbilgi">
    <w:name w:val="footer"/>
    <w:basedOn w:val="Normal"/>
    <w:link w:val="AltbilgiChar"/>
    <w:uiPriority w:val="99"/>
    <w:unhideWhenUsed/>
    <w:rsid w:val="006831A5"/>
    <w:pPr>
      <w:tabs>
        <w:tab w:val="center" w:pos="4536"/>
        <w:tab w:val="right" w:pos="9072"/>
      </w:tabs>
    </w:pPr>
  </w:style>
  <w:style w:type="character" w:customStyle="1" w:styleId="AltbilgiChar">
    <w:name w:val="Altbilgi Char"/>
    <w:basedOn w:val="VarsaylanParagrafYazTipi"/>
    <w:link w:val="Altbilgi"/>
    <w:uiPriority w:val="99"/>
    <w:rsid w:val="006831A5"/>
    <w:rPr>
      <w:rFonts w:ascii="Arial" w:eastAsia="Arial" w:hAnsi="Arial" w:cs="Arial"/>
      <w:lang w:val="tr-TR"/>
    </w:rPr>
  </w:style>
  <w:style w:type="paragraph" w:styleId="BalonMetni">
    <w:name w:val="Balloon Text"/>
    <w:basedOn w:val="Normal"/>
    <w:link w:val="BalonMetniChar"/>
    <w:uiPriority w:val="99"/>
    <w:semiHidden/>
    <w:unhideWhenUsed/>
    <w:rsid w:val="006C5E26"/>
    <w:rPr>
      <w:rFonts w:ascii="Tahoma" w:hAnsi="Tahoma" w:cs="Tahoma"/>
      <w:sz w:val="16"/>
      <w:szCs w:val="16"/>
    </w:rPr>
  </w:style>
  <w:style w:type="character" w:customStyle="1" w:styleId="BalonMetniChar">
    <w:name w:val="Balon Metni Char"/>
    <w:basedOn w:val="VarsaylanParagrafYazTipi"/>
    <w:link w:val="BalonMetni"/>
    <w:uiPriority w:val="99"/>
    <w:semiHidden/>
    <w:rsid w:val="006C5E26"/>
    <w:rPr>
      <w:rFonts w:ascii="Tahoma" w:eastAsia="Arial" w:hAnsi="Tahoma" w:cs="Tahoma"/>
      <w:sz w:val="16"/>
      <w:szCs w:val="16"/>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DejaVu Sans">
    <w:altName w:val="Arial"/>
    <w:charset w:val="00"/>
    <w:family w:val="swiss"/>
    <w:pitch w:val="variable"/>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147"/>
    <w:rsid w:val="00CB71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F3FEFC51002844629CDE44B39DD4A9B4">
    <w:name w:val="F3FEFC51002844629CDE44B39DD4A9B4"/>
    <w:rsid w:val="00CB714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F3FEFC51002844629CDE44B39DD4A9B4">
    <w:name w:val="F3FEFC51002844629CDE44B39DD4A9B4"/>
    <w:rsid w:val="00CB71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2764</Words>
  <Characters>15758</Characters>
  <Application>Microsoft Office Word</Application>
  <DocSecurity>0</DocSecurity>
  <Lines>131</Lines>
  <Paragraphs>36</Paragraphs>
  <ScaleCrop>false</ScaleCrop>
  <HeadingPairs>
    <vt:vector size="2" baseType="variant">
      <vt:variant>
        <vt:lpstr>Konu Başlığı</vt:lpstr>
      </vt:variant>
      <vt:variant>
        <vt:i4>1</vt:i4>
      </vt:variant>
    </vt:vector>
  </HeadingPairs>
  <TitlesOfParts>
    <vt:vector size="1" baseType="lpstr">
      <vt:lpstr>Microsoft Word - Medipol-TTO-GelirPaylasimSozlesmesi</vt:lpstr>
    </vt:vector>
  </TitlesOfParts>
  <Company/>
  <LinksUpToDate>false</LinksUpToDate>
  <CharactersWithSpaces>18486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Medipol-TTO-GelirPaylasimSozlesmesi</dc:title>
  <dc:creator>ikose</dc:creator>
  <cp:lastModifiedBy>can</cp:lastModifiedBy>
  <cp:revision>2</cp:revision>
  <dcterms:created xsi:type="dcterms:W3CDTF">2020-10-30T11:41:00Z</dcterms:created>
  <dcterms:modified xsi:type="dcterms:W3CDTF">2020-10-30T11:41:00Z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2018-01-12T00:00:00Z</vt:filetime>
  </property>
  <property fmtid="{D5CDD505-2E9C-101B-9397-08002B2CF9AE}" pid="3" name="Creator">
    <vt:lpwstr>Microsoft® Word 2016</vt:lpwstr>
  </property>
  <property fmtid="{D5CDD505-2E9C-101B-9397-08002B2CF9AE}" pid="4" name="LastSaved">
    <vt:filetime>2020-01-09T00:00:00Z</vt:filetime>
  </property>
</Properties>
</file>